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A79" w:rsidRPr="00082645" w:rsidRDefault="005A7A79" w:rsidP="005A7A7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A79" w:rsidRPr="00082645" w:rsidRDefault="005A7A79" w:rsidP="005A7A79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5A7A79" w:rsidRPr="00082645" w:rsidRDefault="005A7A79" w:rsidP="005A7A79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5A7A79" w:rsidRPr="00082645" w:rsidRDefault="005A7A79" w:rsidP="005A7A79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</w:p>
    <w:p w:rsidR="005A7A79" w:rsidRPr="00814E7B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4E7B">
        <w:rPr>
          <w:rFonts w:ascii="Times New Roman" w:hAnsi="Times New Roman" w:cs="Times New Roman"/>
          <w:sz w:val="28"/>
          <w:szCs w:val="28"/>
        </w:rPr>
        <w:t>О размещении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 и об утрате силы некоторых постановлений администрации муниципального образования город Новороссийск</w:t>
      </w:r>
    </w:p>
    <w:p w:rsidR="005A7A79" w:rsidRPr="00814E7B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814E7B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E7B">
        <w:rPr>
          <w:rFonts w:ascii="Times New Roman" w:hAnsi="Times New Roman" w:cs="Times New Roman"/>
          <w:sz w:val="28"/>
          <w:szCs w:val="28"/>
        </w:rPr>
        <w:t>В целях создания условий обеспечения единого порядка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Новороссийск, обеспечения равных возможностей для реализации прав хозяйствующих субъектов на осуществление торговой деятельности, предоставление услуг населению и создания условий для предоставления жителям муниципального образования город Новороссийск безопасных и качественных товаров</w:t>
      </w:r>
      <w:proofErr w:type="gramEnd"/>
      <w:r w:rsidRPr="00814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E7B">
        <w:rPr>
          <w:rFonts w:ascii="Times New Roman" w:hAnsi="Times New Roman" w:cs="Times New Roman"/>
          <w:sz w:val="28"/>
          <w:szCs w:val="28"/>
        </w:rPr>
        <w:t xml:space="preserve">и услуг, руководствуясь Федеральным </w:t>
      </w:r>
      <w:hyperlink r:id="rId6">
        <w:r w:rsidRPr="00814E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4E7B">
        <w:rPr>
          <w:rFonts w:ascii="Times New Roman" w:hAnsi="Times New Roman" w:cs="Times New Roman"/>
          <w:sz w:val="28"/>
          <w:szCs w:val="28"/>
        </w:rPr>
        <w:t xml:space="preserve"> от 28 декабря 2009 года № 381-ФЗ «Об основах государственного регулирования торговой деятельности в Российской Федерации», Федеральным </w:t>
      </w:r>
      <w:hyperlink r:id="rId7">
        <w:r w:rsidRPr="00814E7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14E7B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Федеральным законом от 26 июля 2006 года № 135–ФЗ «О защите конкуренции», распоряжением Правительства Российской Федерации от 30 января 2021 года № 208-р «О рекомендациях</w:t>
      </w:r>
      <w:proofErr w:type="gramEnd"/>
      <w:r w:rsidRPr="00814E7B">
        <w:rPr>
          <w:rFonts w:ascii="Times New Roman" w:hAnsi="Times New Roman" w:cs="Times New Roman"/>
          <w:sz w:val="28"/>
          <w:szCs w:val="28"/>
        </w:rPr>
        <w:t xml:space="preserve"> органам исполнительной власти субъектов Российской Федерации и органам местного самоуправления по вопросу о новых возможностях для розничного сбыта товаров», </w:t>
      </w:r>
      <w:hyperlink r:id="rId8">
        <w:r w:rsidRPr="00814E7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14E7B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gramStart"/>
      <w:r w:rsidRPr="00814E7B">
        <w:rPr>
          <w:rFonts w:ascii="Times New Roman" w:hAnsi="Times New Roman" w:cs="Times New Roman"/>
          <w:sz w:val="28"/>
          <w:szCs w:val="28"/>
        </w:rPr>
        <w:t>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края», постановлением администрации муниципального образования город Новороссийск</w:t>
      </w:r>
      <w:bookmarkStart w:id="0" w:name="P54"/>
      <w:bookmarkStart w:id="1" w:name="P324"/>
      <w:bookmarkStart w:id="2" w:name="sub_1331"/>
      <w:r w:rsidRPr="00814E7B">
        <w:rPr>
          <w:rFonts w:ascii="Times New Roman" w:hAnsi="Times New Roman" w:cs="Times New Roman"/>
          <w:sz w:val="28"/>
          <w:szCs w:val="28"/>
        </w:rPr>
        <w:t xml:space="preserve"> от 02 декабря 2022 года № 7136 «Об утверждении схемы размещения нестационарных торговых объектов, нестационарных объектов по оказанию услуг, в том числе сезонных аттракционов на земельных участках</w:t>
      </w:r>
      <w:proofErr w:type="gramEnd"/>
      <w:r w:rsidRPr="00814E7B">
        <w:rPr>
          <w:rFonts w:ascii="Times New Roman" w:hAnsi="Times New Roman" w:cs="Times New Roman"/>
          <w:sz w:val="28"/>
          <w:szCs w:val="28"/>
        </w:rPr>
        <w:t xml:space="preserve">, предоставленных МАУ «Парки Новороссийска» муниципального образования город Новороссийск» и </w:t>
      </w:r>
      <w:hyperlink r:id="rId9">
        <w:r w:rsidRPr="00814E7B">
          <w:rPr>
            <w:rFonts w:ascii="Times New Roman" w:hAnsi="Times New Roman" w:cs="Times New Roman"/>
            <w:sz w:val="28"/>
            <w:szCs w:val="28"/>
          </w:rPr>
          <w:t>пунктом 15 статьи 8</w:t>
        </w:r>
      </w:hyperlink>
      <w:r w:rsidRPr="00814E7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Новороссийск, </w:t>
      </w:r>
      <w:bookmarkStart w:id="3" w:name="P323"/>
      <w:r w:rsidRPr="00814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E7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14E7B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A7A79" w:rsidRPr="00814E7B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814E7B" w:rsidRDefault="0057631F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4">
        <w:r w:rsidR="005A7A79" w:rsidRPr="00814E7B">
          <w:rPr>
            <w:rFonts w:ascii="Times New Roman" w:hAnsi="Times New Roman" w:cs="Times New Roman"/>
            <w:sz w:val="28"/>
            <w:szCs w:val="28"/>
          </w:rPr>
          <w:t>1. Утвердить:</w:t>
        </w:r>
      </w:hyperlink>
    </w:p>
    <w:p w:rsidR="005A7A79" w:rsidRPr="00814E7B" w:rsidRDefault="0057631F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4">
        <w:r w:rsidR="005A7A79" w:rsidRPr="00814E7B">
          <w:rPr>
            <w:rFonts w:ascii="Times New Roman" w:hAnsi="Times New Roman" w:cs="Times New Roman"/>
            <w:sz w:val="28"/>
            <w:szCs w:val="28"/>
          </w:rPr>
          <w:t>1.1. Порядок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 (приложение № 1).</w:t>
        </w:r>
      </w:hyperlink>
    </w:p>
    <w:p w:rsidR="005A7A79" w:rsidRPr="00814E7B" w:rsidRDefault="0057631F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4">
        <w:r w:rsidR="005A7A79" w:rsidRPr="00814E7B">
          <w:rPr>
            <w:rFonts w:ascii="Times New Roman" w:hAnsi="Times New Roman" w:cs="Times New Roman"/>
            <w:sz w:val="28"/>
            <w:szCs w:val="28"/>
          </w:rPr>
          <w:t>1.2. Порядок взаимодействия инициатора торгов и организатора торгов при подготовке, организации и проведении торгов на право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 (приложение № 2).</w:t>
        </w:r>
      </w:hyperlink>
    </w:p>
    <w:p w:rsidR="005A7A79" w:rsidRPr="00814E7B" w:rsidRDefault="0057631F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4">
        <w:r w:rsidR="005A7A79" w:rsidRPr="00814E7B">
          <w:rPr>
            <w:rFonts w:ascii="Times New Roman" w:hAnsi="Times New Roman" w:cs="Times New Roman"/>
            <w:sz w:val="28"/>
            <w:szCs w:val="28"/>
          </w:rPr>
          <w:t>1.3. Правила размещения, обустройства и эксплуатации нестационарных площадок при стационарных предприятиях общественного питания (приложение № 3).</w:t>
        </w:r>
      </w:hyperlink>
    </w:p>
    <w:p w:rsidR="005A7A79" w:rsidRPr="00814E7B" w:rsidRDefault="0057631F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4">
        <w:r w:rsidR="005A7A79" w:rsidRPr="00814E7B">
          <w:rPr>
            <w:rFonts w:ascii="Times New Roman" w:hAnsi="Times New Roman" w:cs="Times New Roman"/>
            <w:sz w:val="28"/>
            <w:szCs w:val="28"/>
          </w:rPr>
          <w:t>1.4. Методику определения начальной (минимальной) цены предмета торгов на право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 (приложение № 4).</w:t>
        </w:r>
      </w:hyperlink>
    </w:p>
    <w:p w:rsidR="005A7A79" w:rsidRPr="00814E7B" w:rsidRDefault="0057631F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4">
        <w:r w:rsidR="005A7A79" w:rsidRPr="00814E7B">
          <w:rPr>
            <w:rFonts w:ascii="Times New Roman" w:hAnsi="Times New Roman" w:cs="Times New Roman"/>
            <w:sz w:val="28"/>
            <w:szCs w:val="28"/>
          </w:rPr>
          <w:t>1.5. Договор о предоставлении права на размещение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 (приложение № 5).</w:t>
        </w:r>
      </w:hyperlink>
    </w:p>
    <w:p w:rsidR="005A7A79" w:rsidRPr="00814E7B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7B">
        <w:rPr>
          <w:rFonts w:ascii="Times New Roman" w:hAnsi="Times New Roman" w:cs="Times New Roman"/>
          <w:sz w:val="28"/>
          <w:szCs w:val="28"/>
        </w:rPr>
        <w:t>1.6. Положение об организации торговли (ярмарок) при проведении праздничных мероприятий на территории муниципального образования город Новороссийск (приложение № 6).</w:t>
      </w:r>
    </w:p>
    <w:p w:rsidR="005A7A79" w:rsidRPr="00814E7B" w:rsidRDefault="0057631F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4">
        <w:r w:rsidR="005A7A79" w:rsidRPr="00814E7B">
          <w:rPr>
            <w:rFonts w:ascii="Times New Roman" w:hAnsi="Times New Roman" w:cs="Times New Roman"/>
            <w:sz w:val="28"/>
            <w:szCs w:val="28"/>
          </w:rPr>
          <w:t>2. Установить, что:</w:t>
        </w:r>
      </w:hyperlink>
    </w:p>
    <w:p w:rsidR="005A7A79" w:rsidRPr="00814E7B" w:rsidRDefault="0057631F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24">
        <w:r w:rsidR="005A7A79" w:rsidRPr="00814E7B">
          <w:rPr>
            <w:rFonts w:ascii="Times New Roman" w:hAnsi="Times New Roman" w:cs="Times New Roman"/>
            <w:sz w:val="28"/>
            <w:szCs w:val="28"/>
          </w:rPr>
          <w:t xml:space="preserve">2.1. Утверждение Порядка размещения нестационарных торговых объектов, нестационарных объектов по оказанию услуг, в том числе аттракционов на право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Новороссийск, </w:t>
        </w:r>
        <w:proofErr w:type="gramStart"/>
        <w:r w:rsidR="005A7A79" w:rsidRPr="00814E7B">
          <w:rPr>
            <w:rFonts w:ascii="Times New Roman" w:hAnsi="Times New Roman" w:cs="Times New Roman"/>
            <w:sz w:val="28"/>
            <w:szCs w:val="28"/>
          </w:rPr>
          <w:t>а</w:t>
        </w:r>
        <w:proofErr w:type="gramEnd"/>
        <w:r w:rsidR="005A7A79" w:rsidRPr="00814E7B">
          <w:rPr>
            <w:rFonts w:ascii="Times New Roman" w:hAnsi="Times New Roman" w:cs="Times New Roman"/>
            <w:sz w:val="28"/>
            <w:szCs w:val="28"/>
          </w:rPr>
          <w:t xml:space="preserve"> равно как и внесение изменений, не может служить основанием для пересмотра, расторжения договоров на размещение нестационарных торговых объектов, нестационарных объектов по оказанию услуг, в том числе аттракционов и мест размещения нестационарных объектов, нестационарных объектов по оказанию услуг, заключенных до утверждения настоящего постановления.</w:t>
        </w:r>
      </w:hyperlink>
    </w:p>
    <w:p w:rsidR="005A7A79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7B">
        <w:rPr>
          <w:rFonts w:ascii="Times New Roman" w:hAnsi="Times New Roman" w:cs="Times New Roman"/>
          <w:sz w:val="28"/>
          <w:szCs w:val="28"/>
        </w:rPr>
        <w:t xml:space="preserve">2.2. </w:t>
      </w:r>
      <w:hyperlink w:anchor="P324">
        <w:r w:rsidRPr="00814E7B">
          <w:rPr>
            <w:rFonts w:ascii="Times New Roman" w:hAnsi="Times New Roman" w:cs="Times New Roman"/>
            <w:sz w:val="28"/>
            <w:szCs w:val="28"/>
          </w:rPr>
          <w:t xml:space="preserve">Полномочия по организации торгов на право заключения договора на размещение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 </w:t>
        </w:r>
      </w:hyperlink>
      <w:hyperlink w:anchor="P324">
        <w:proofErr w:type="gramStart"/>
        <w:r w:rsidRPr="00814E7B">
          <w:rPr>
            <w:rFonts w:ascii="Times New Roman" w:hAnsi="Times New Roman" w:cs="Times New Roman"/>
            <w:sz w:val="28"/>
            <w:szCs w:val="28"/>
          </w:rPr>
          <w:t>о</w:t>
        </w:r>
      </w:hyperlink>
      <w:r w:rsidRPr="00814E7B">
        <w:rPr>
          <w:rFonts w:ascii="Times New Roman" w:hAnsi="Times New Roman" w:cs="Times New Roman"/>
          <w:sz w:val="28"/>
          <w:szCs w:val="28"/>
        </w:rPr>
        <w:t>существляет</w:t>
      </w:r>
      <w:proofErr w:type="gramEnd"/>
      <w:r w:rsidRPr="00814E7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город Новороссийск. </w:t>
      </w:r>
    </w:p>
    <w:p w:rsidR="005A7A79" w:rsidRPr="00814E7B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7B">
        <w:rPr>
          <w:rFonts w:ascii="Times New Roman" w:hAnsi="Times New Roman" w:cs="Times New Roman"/>
          <w:sz w:val="28"/>
          <w:szCs w:val="28"/>
        </w:rPr>
        <w:t>Функции организатора торгов осуществляем управление муниципального заказа администрации муниципального образования город Новороссийск</w:t>
      </w:r>
      <w:proofErr w:type="gramStart"/>
      <w:r w:rsidRPr="00814E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14E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4E7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14E7B">
        <w:rPr>
          <w:rFonts w:ascii="Times New Roman" w:hAnsi="Times New Roman" w:cs="Times New Roman"/>
          <w:sz w:val="28"/>
          <w:szCs w:val="28"/>
        </w:rPr>
        <w:t xml:space="preserve">аказа </w:t>
      </w:r>
      <w:hyperlink w:anchor="P324">
        <w:r w:rsidRPr="00814E7B">
          <w:rPr>
            <w:rFonts w:ascii="Times New Roman" w:hAnsi="Times New Roman" w:cs="Times New Roman"/>
            <w:sz w:val="28"/>
            <w:szCs w:val="28"/>
          </w:rPr>
          <w:t>администрации муниципального образования город Новороссийск.</w:t>
        </w:r>
      </w:hyperlink>
    </w:p>
    <w:p w:rsidR="005A7A79" w:rsidRPr="00814E7B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7B">
        <w:rPr>
          <w:rFonts w:ascii="Times New Roman" w:hAnsi="Times New Roman" w:cs="Times New Roman"/>
          <w:sz w:val="28"/>
          <w:szCs w:val="28"/>
        </w:rPr>
        <w:lastRenderedPageBreak/>
        <w:t>2.3. Инициатором проведения электронного аукциона на право заключения договора на размещение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Новороссийск, является МБУ «Парки Новороссийска» муниципального образования город Новороссийск.</w:t>
      </w:r>
    </w:p>
    <w:p w:rsidR="005A7A79" w:rsidRPr="00814E7B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7B"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администрации муниципального образования город Новороссийск от 28 сентября 2020 года № 4392 «О размещении нестационарных торговых объектов, нестационарных объектов по оказанию услуг, в том числе аттракционов на земельных участках, предоставленных МАУ «Парки Новороссийска» муниципального образования город Новороссийск».</w:t>
      </w:r>
    </w:p>
    <w:p w:rsidR="005A7A79" w:rsidRPr="00814E7B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7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14E7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от 22 июля 2021 года № 4450 «О внесении изменений в постановление администрации муниципального образования город Новороссийск от 28 сентября 2020 года № 4392 «О размещении нестационарных торговых объектов, нестационарных объектов по оказанию услуг, в том числе аттракционов на земельных участках, предоставленных МАУ «Парки Новороссийска» муниципального образования город Новороссийск».</w:t>
      </w:r>
      <w:proofErr w:type="gramEnd"/>
    </w:p>
    <w:p w:rsidR="005A7A79" w:rsidRPr="00814E7B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7B">
        <w:rPr>
          <w:rFonts w:ascii="Times New Roman" w:hAnsi="Times New Roman" w:cs="Times New Roman"/>
          <w:sz w:val="28"/>
          <w:szCs w:val="28"/>
        </w:rPr>
        <w:t>5</w:t>
      </w:r>
      <w:hyperlink w:anchor="P324">
        <w:r w:rsidRPr="00814E7B">
          <w:rPr>
            <w:rFonts w:ascii="Times New Roman" w:hAnsi="Times New Roman" w:cs="Times New Roman"/>
            <w:sz w:val="28"/>
            <w:szCs w:val="28"/>
          </w:rPr>
          <w:t>. Отделу информационной политики и средств массовой информации опубликовать настоящее постановление в печатном бюллетене «Вестник муниципального образования город Новороссийск» и разместить на официальном сайте администрации муниципального образования город Новороссийск.</w:t>
        </w:r>
      </w:hyperlink>
    </w:p>
    <w:p w:rsidR="005A7A79" w:rsidRPr="00814E7B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7B">
        <w:rPr>
          <w:rFonts w:ascii="Times New Roman" w:hAnsi="Times New Roman" w:cs="Times New Roman"/>
          <w:sz w:val="28"/>
          <w:szCs w:val="28"/>
        </w:rPr>
        <w:t>6</w:t>
      </w:r>
      <w:hyperlink w:anchor="P324">
        <w:r w:rsidRPr="00814E7B">
          <w:rPr>
            <w:rFonts w:ascii="Times New Roman" w:hAnsi="Times New Roman" w:cs="Times New Roman"/>
            <w:sz w:val="28"/>
            <w:szCs w:val="28"/>
          </w:rPr>
          <w:t xml:space="preserve">. </w:t>
        </w:r>
        <w:proofErr w:type="gramStart"/>
        <w:r w:rsidRPr="00814E7B">
          <w:rPr>
            <w:rFonts w:ascii="Times New Roman" w:hAnsi="Times New Roman" w:cs="Times New Roman"/>
            <w:sz w:val="28"/>
            <w:szCs w:val="28"/>
          </w:rPr>
          <w:t>Контроль за</w:t>
        </w:r>
        <w:proofErr w:type="gramEnd"/>
        <w:r w:rsidRPr="00814E7B">
          <w:rPr>
            <w:rFonts w:ascii="Times New Roman" w:hAnsi="Times New Roman" w:cs="Times New Roman"/>
            <w:sz w:val="28"/>
            <w:szCs w:val="28"/>
          </w:rPr>
          <w:t xml:space="preserve"> выполнением настоящего постановления возложить на заместителя главы муниципального образования Мацедонского О.Г.</w:t>
        </w:r>
      </w:hyperlink>
    </w:p>
    <w:p w:rsidR="005A7A79" w:rsidRPr="00814E7B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E7B">
        <w:rPr>
          <w:rFonts w:ascii="Times New Roman" w:hAnsi="Times New Roman" w:cs="Times New Roman"/>
          <w:sz w:val="28"/>
          <w:szCs w:val="28"/>
        </w:rPr>
        <w:t>7</w:t>
      </w:r>
      <w:hyperlink w:anchor="P324">
        <w:r w:rsidRPr="00814E7B">
          <w:rPr>
            <w:rFonts w:ascii="Times New Roman" w:hAnsi="Times New Roman" w:cs="Times New Roman"/>
            <w:sz w:val="28"/>
            <w:szCs w:val="28"/>
          </w:rPr>
          <w:t xml:space="preserve">. </w:t>
        </w:r>
      </w:hyperlink>
      <w:r w:rsidRPr="00814E7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5A7A79" w:rsidRPr="00814E7B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814E7B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814E7B" w:rsidRDefault="0057631F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w:anchor="P324">
        <w:r w:rsidR="005A7A79" w:rsidRPr="00814E7B">
          <w:rPr>
            <w:rFonts w:ascii="Times New Roman" w:hAnsi="Times New Roman" w:cs="Times New Roman"/>
            <w:sz w:val="28"/>
            <w:szCs w:val="28"/>
          </w:rPr>
          <w:t xml:space="preserve">Глава </w:t>
        </w:r>
        <w:proofErr w:type="gramStart"/>
        <w:r w:rsidR="005A7A79" w:rsidRPr="00814E7B">
          <w:rPr>
            <w:rFonts w:ascii="Times New Roman" w:hAnsi="Times New Roman" w:cs="Times New Roman"/>
            <w:sz w:val="28"/>
            <w:szCs w:val="28"/>
          </w:rPr>
          <w:t>муниципального</w:t>
        </w:r>
        <w:proofErr w:type="gramEnd"/>
        <w:r w:rsidR="005A7A79" w:rsidRPr="00814E7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5A7A79" w:rsidRPr="00814E7B">
          <w:rPr>
            <w:rFonts w:ascii="Times New Roman" w:hAnsi="Times New Roman" w:cs="Times New Roman"/>
            <w:sz w:val="28"/>
            <w:szCs w:val="28"/>
          </w:rPr>
          <w:tab/>
        </w:r>
      </w:hyperlink>
    </w:p>
    <w:p w:rsidR="005A7A79" w:rsidRDefault="0057631F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w:anchor="P324">
        <w:r w:rsidR="005A7A79" w:rsidRPr="00814E7B">
          <w:rPr>
            <w:rFonts w:ascii="Times New Roman" w:hAnsi="Times New Roman" w:cs="Times New Roman"/>
            <w:sz w:val="28"/>
            <w:szCs w:val="28"/>
          </w:rPr>
          <w:t>образования город Новороссийск</w:t>
        </w:r>
        <w:r w:rsidR="005A7A79" w:rsidRPr="00814E7B">
          <w:rPr>
            <w:rFonts w:ascii="Times New Roman" w:hAnsi="Times New Roman" w:cs="Times New Roman"/>
            <w:sz w:val="28"/>
            <w:szCs w:val="28"/>
          </w:rPr>
          <w:tab/>
        </w:r>
        <w:r w:rsidR="005A7A79" w:rsidRPr="00814E7B">
          <w:rPr>
            <w:rFonts w:ascii="Times New Roman" w:hAnsi="Times New Roman" w:cs="Times New Roman"/>
            <w:sz w:val="28"/>
            <w:szCs w:val="28"/>
          </w:rPr>
          <w:tab/>
        </w:r>
        <w:r w:rsidR="005A7A79" w:rsidRPr="00814E7B">
          <w:rPr>
            <w:rFonts w:ascii="Times New Roman" w:hAnsi="Times New Roman" w:cs="Times New Roman"/>
            <w:sz w:val="28"/>
            <w:szCs w:val="28"/>
          </w:rPr>
          <w:tab/>
        </w:r>
        <w:r w:rsidR="005A7A79" w:rsidRPr="00814E7B">
          <w:rPr>
            <w:rFonts w:ascii="Times New Roman" w:hAnsi="Times New Roman" w:cs="Times New Roman"/>
            <w:sz w:val="28"/>
            <w:szCs w:val="28"/>
          </w:rPr>
          <w:tab/>
        </w:r>
        <w:r w:rsidR="005A7A79" w:rsidRPr="00814E7B">
          <w:rPr>
            <w:rFonts w:ascii="Times New Roman" w:hAnsi="Times New Roman" w:cs="Times New Roman"/>
            <w:sz w:val="28"/>
            <w:szCs w:val="28"/>
          </w:rPr>
          <w:tab/>
        </w:r>
      </w:hyperlink>
      <w:bookmarkEnd w:id="0"/>
      <w:bookmarkEnd w:id="1"/>
      <w:bookmarkEnd w:id="2"/>
      <w:bookmarkEnd w:id="3"/>
      <w:r w:rsidR="005A7A79" w:rsidRPr="00814E7B">
        <w:rPr>
          <w:rFonts w:ascii="Times New Roman" w:hAnsi="Times New Roman" w:cs="Times New Roman"/>
          <w:sz w:val="28"/>
          <w:szCs w:val="28"/>
        </w:rPr>
        <w:t xml:space="preserve">    А.В. Кравченко</w:t>
      </w: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ind w:left="496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A7A79" w:rsidRPr="0092756C" w:rsidRDefault="005A7A79" w:rsidP="005A7A79">
      <w:pPr>
        <w:pStyle w:val="a3"/>
        <w:ind w:left="496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ind w:left="496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5A7A79" w:rsidRPr="0092756C" w:rsidRDefault="005A7A79" w:rsidP="005A7A79">
      <w:pPr>
        <w:pStyle w:val="a3"/>
        <w:ind w:left="496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A79" w:rsidRPr="0092756C" w:rsidRDefault="005A7A79" w:rsidP="005A7A79">
      <w:pPr>
        <w:pStyle w:val="a3"/>
        <w:ind w:left="496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A7A79" w:rsidRPr="0092756C" w:rsidRDefault="005A7A79" w:rsidP="005A7A79">
      <w:pPr>
        <w:pStyle w:val="a3"/>
        <w:ind w:left="496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город Новороссийск</w:t>
      </w:r>
    </w:p>
    <w:p w:rsidR="005A7A79" w:rsidRPr="0092756C" w:rsidRDefault="005A7A79" w:rsidP="005A7A79">
      <w:pPr>
        <w:pStyle w:val="a3"/>
        <w:ind w:left="496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lastRenderedPageBreak/>
        <w:t>от____________ №____________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5A7A79" w:rsidRPr="0092756C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color w:val="000000"/>
          <w:sz w:val="28"/>
          <w:szCs w:val="28"/>
        </w:rPr>
        <w:t>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</w:t>
      </w:r>
    </w:p>
    <w:p w:rsidR="005A7A79" w:rsidRPr="0092756C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26 июля 2006 года № 135–ФЗ «О защите конкуренции», </w:t>
      </w:r>
      <w:hyperlink r:id="rId10">
        <w:r w:rsidRPr="009275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2756C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 сентября 2010 года № 772 «Об утверждении Правил включения нестационарных торговых объектов, расположенных на земельных участках, в зданиях, строениях и сооружениях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 xml:space="preserve">находящихся в государственной собственности, в схему размещения нестационарных торговых объектов», постановлением Правительства Российской Федерации от 20 декабря 2019 года № 1732 «Об утверждении требований к техническому состоянию и эксплуатации аттракционов», письмом Министерства промышленности и торговли Российской Федерации от 23 марта 2015 года № ЕВ-5999/08, </w:t>
      </w:r>
      <w:hyperlink r:id="rId11">
        <w:r w:rsidRPr="009275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2756C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ноября 2014 года № 1249 «Об утверждении Порядка разработки и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утверждения органами местного самоуправления схем размещения нестационарных торговых объектов на территории Краснодарского края» и устанавливает процедуру размещения нестационарных торговых объектов, </w:t>
      </w:r>
      <w:r w:rsidRPr="0092756C">
        <w:rPr>
          <w:rFonts w:ascii="Times New Roman" w:hAnsi="Times New Roman" w:cs="Times New Roman"/>
          <w:sz w:val="28"/>
          <w:szCs w:val="28"/>
          <w:lang w:eastAsia="ru-RU"/>
        </w:rPr>
        <w:t>нестационарных объектов по оказанию услуг, в том числе аттракционов на земельных участках, предоставленных</w:t>
      </w:r>
      <w:r w:rsidRPr="0092756C">
        <w:rPr>
          <w:rFonts w:ascii="Times New Roman" w:hAnsi="Times New Roman" w:cs="Times New Roman"/>
          <w:color w:val="000000"/>
          <w:sz w:val="28"/>
          <w:szCs w:val="28"/>
        </w:rPr>
        <w:t xml:space="preserve"> МБУ «Парки Новороссийска» муниципального образования город Новороссийск.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1.2. Для целей настоящего Порядка используются следующие понятия: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6C">
        <w:rPr>
          <w:rFonts w:ascii="Times New Roman" w:hAnsi="Times New Roman" w:cs="Times New Roman"/>
          <w:sz w:val="28"/>
          <w:szCs w:val="28"/>
        </w:rPr>
        <w:t xml:space="preserve">нестационарный объект по оказанию услуг (далее - НО) - объект по оказанию услуг,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</w:t>
      </w:r>
      <w:r w:rsidRPr="0092756C">
        <w:rPr>
          <w:rFonts w:ascii="Times New Roman" w:hAnsi="Times New Roman" w:cs="Times New Roman"/>
          <w:sz w:val="28"/>
          <w:szCs w:val="28"/>
        </w:rPr>
        <w:lastRenderedPageBreak/>
        <w:t>к сетям инженерно-технического обеспечения, в том числе передвижное сооружение, включая аттракционы, механизированные аттракционы;</w:t>
      </w:r>
      <w:proofErr w:type="gramEnd"/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торговая палатка - нестационарный торговый объект, представляющий собой оснащенную прилавком легковозводимую сборно-разборную конструкцию, образующую внутреннее пространство, не замкнутое со стороны прилавка, предназначенный для размещения одного или нескольких рабочих мест продавцов и товарного запаса на один день торговли;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передвижной торговый объект - вид нестационарного торгового объекта, представляющий собой передвижную конструкцию, в том числе сборно-разборную, с возможностью неоднократного перемещения (тележки, лотки, палатки и иные специальные приспособления, установки);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>киоск - нестационарный торговый объект, представляющий собой небольшой (до 20 кв. м) торговый объект без зала обслуживания покупателей, используемый для предпринимательской торговой деятельности, хотя и занимающий определенное место на длительный срок, но переносимый на другое место посредством технических средств без потери его свойств и качеств, внутри которого оборудовано одно рабочее место продавца и осуществляется хранение товарного запаса;</w:t>
      </w:r>
      <w:proofErr w:type="gramEnd"/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торговый автомат (вендинговый аппарат)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1.3. НТО и НО, в том числе аттракционы не могут быть объектами недвижимости,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2. Требования к схеме размещения 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>нестационарных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A79" w:rsidRPr="0092756C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торговых объектов, нестационарных объектов по оказанию услуг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color w:val="000000"/>
          <w:sz w:val="28"/>
          <w:szCs w:val="28"/>
        </w:rPr>
        <w:t>2.1. Размещение на территории муниципального образования город Новороссийск НТО, НО, в том числе аттракционов на земельных участках, предоставленных МБУ «Парки Новороссийска» муниципального образования город Новороссийск, осуществляется в соответствии со схемой размещения нестационарных торговых объектов, нестационарных объектов по оказанию услуг, в том числе аттракционов.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lastRenderedPageBreak/>
        <w:t>Схема размещения НТО и НО, в том числе аттракционов утверждается постановлением администрации муниципального образования город Новороссийск, которое подлежит обязательному опубликованию.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Схема состоит из двух частей: графической части и текстовой части.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Графическая часть - графическое изображение на административной карте муниципального образования город Новороссийск сведений о размещении НТО и НО.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Текстовая часть (в виде таблицы), разрабатывается по форме согласно приложению к постановлению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Схемой размещения НТО должно предусматриваться размещение не менее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чем шестидесяти процентов НТО и НО, используемых субъектами малого или среднего предпринимательства, физическими лицами, плательщиками налога на профессиональный доход (НПД), осуществляющими торговую деятельность, от общего количества НТО и НО.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6C">
        <w:rPr>
          <w:rFonts w:ascii="Times New Roman" w:hAnsi="Times New Roman" w:cs="Times New Roman"/>
          <w:sz w:val="28"/>
          <w:szCs w:val="28"/>
        </w:rPr>
        <w:t xml:space="preserve">Принципы и порядок формирования Схемы размещения НТО, НО, в том числе аттракционов и внесения в нее изменений осуществляется в соответствии с </w:t>
      </w:r>
      <w:hyperlink r:id="rId12">
        <w:r w:rsidRPr="0092756C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2756C">
        <w:rPr>
          <w:rFonts w:ascii="Times New Roman" w:hAnsi="Times New Roman" w:cs="Times New Roman"/>
          <w:sz w:val="28"/>
          <w:szCs w:val="28"/>
        </w:rPr>
        <w:t xml:space="preserve">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края».  </w:t>
      </w:r>
      <w:proofErr w:type="gramEnd"/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2.2. В Схему могут быть внесены изменения не чаще 1 раза в квартал в порядке, разработанном для ее разработки и утверждения.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2.2.1. Основаниями для внесения изменений в Схему являются: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размещение на территориях муниципальных образований новых стационарных торговых объектов, повлекшее превышение норматива минимальной обеспеченности населения площадью торговых объектов;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прекращение, перепрофилирование деятельности объектов, повлекшее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поступление мотивированных предложений от органов местного самоуправления, обращений юридических лиц и индивидуальных предпринимателей, а также от некоммерческих организаций, выражающих интересы субъектов малого и среднего предпринимательства;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изъятие земельных участков для государственных или муниципальных нужд;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ремонт и реконструкция автомобильных дорог.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2.3. Срок, на который заключается Договор в отношении отдельных специализаций НТО и НО, в том числе аттракционов, период </w:t>
      </w:r>
      <w:r w:rsidRPr="0092756C">
        <w:rPr>
          <w:rFonts w:ascii="Times New Roman" w:hAnsi="Times New Roman" w:cs="Times New Roman"/>
          <w:sz w:val="28"/>
          <w:szCs w:val="28"/>
        </w:rPr>
        <w:lastRenderedPageBreak/>
        <w:t>функционирования которых установлен в соответствующей схеме размещения такого объекта, составляет: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2.3.1. Реализация мороженого и безалкогольных напитков – не более 3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2.3.2. Реализация безалкогольных прохладительных напитков (холодильная витрина) – не более 3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2.3.3. Реализация сувенирной продукции, народные промыслы – не более 5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2.3.4. Реализация и производство продуктов питания - не более 5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2.3.5. Реализация питьевой воды (вендинговый аппарат) - не более 3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2.3.6. Предоставление услуг проката - не более 3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2.3.7. Оказание услуг общественного питания - не более 3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2.3.8. Экскурсионные услуги - не более 3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2.3.9. Оказание фотоуслуг - не более 3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2.3.10. Реализация кваса - не более 3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2.3.11. Батут, детская игровая комната - не более 3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2.3.12. Механизированный аттракцион - не более 5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2.3.13. Аттракцион – не более 3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2.3.14. Контактный мини - зоопарк – не более 5 лет;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2.3.15. Конные прогулки - не более 3 лет.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3. Порядок предоставления компенсационных (свободных) мест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>Компенсационное (свободное) место предоставляется хозяйствующему субъекту в связи с исключением места размещения НТО, НО, в том числе аттракционов по оказанию услуг из Схемы, в отношении которого с хозяйствующим субъектом заключен соответствующий Договор на право размещения НТО, НО, в том числе аттракционов, в связи с принятием решения об изъятии земельного участка, на котором предусмотрено место размещения НТО, НО, в том числе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аттракционов для муниципальных нужд по следующим основаниям: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передача земельного участка, в границах которого находится место размещения НТО, в федеральную собственность;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изменение градостроительных регламентов в отношении территории, в границах которой находится место размещения НТО;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необходимость использования территории, в границах которой находится место размещения НТО, НО для целей капитального строительства, размещения линейных объектов, объектов благоустройства муниципального значения;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проведение реконструкции объекта или использования земельного участка, на котором расположен объект, для нужд муниципального образования город Новороссийск.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lastRenderedPageBreak/>
        <w:t>3.2. Количество компенсационных мест не может быть менее двух. Расположение компенсационных мест может быть на одном или нескольких земельных участках, предоставленных МБУ «Парки Новороссийска».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3.3. Администрация муниципального образования город Новороссийск не 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чем за 30 календарных дней до принятия решения об исключении     места размещения НТО, НО, в том   числе аттракционов из Схемы, в письменной форме уведомляет лицо, с которым заключен договор на право размещения, об исключении места    размещения такого объекта из Схемы с указанием причин исключения.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6C">
        <w:rPr>
          <w:rFonts w:ascii="Times New Roman" w:hAnsi="Times New Roman" w:cs="Times New Roman"/>
          <w:sz w:val="28"/>
          <w:szCs w:val="28"/>
        </w:rPr>
        <w:t>Уведомление об исключении места размещения НТО, НО, в том числе аттракционов из Схемы должно содержать информацию о сроках проведения заседания Конкурсной комиссии, утвержденной Приложением №2 к данному Порядку</w:t>
      </w:r>
      <w:r w:rsidRPr="009275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756C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Новороссийск, о возможности выбора компенсационного места из числа свободных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мест в действующей Схеме или выборе иного компенсационного места для размещения НТО.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Решение о предоставлении компенсационного места производится путем заседания Комиссии по предоставлению компенсационного места для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Новороссийск, с приглашением Участника договора. Решение оформляется протоколом заседания настоящей комиссии и направляется в адрес управления муниципального заказа в течени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10 календарных дней.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Предоставление компенсационного места оформляется дополнительным соглашением к договору.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3.4. В течение 3 рабочих дней после получения решения о предоставлении компенсационного места настоящей комиссией, управление муниципального заказа администрации муниципального образования город Новороссийск направляет хозяйствующему субъекту проект дополнительного соглашения к договору.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Сторона договора обязана подписать дополнительное соглашение к договору и предоставить все экземпляры подписанного соглашения в         Администрацию в течение 10 дней 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проекта                   дополнительного соглашения к договору.</w:t>
      </w:r>
    </w:p>
    <w:p w:rsidR="005A7A79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В случае не предоставления подписанного дополнительного соглашения в течение 10 дней 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проекта дополнительного соглашения, хозяйствующий субъект теряет право на предоставление компенсационного места для размещения нестационарного торгового объекта, нестационарного объекта по оказанию услуг. Отказ хозяйствующего субъекта от предложенных администрацией муниципального образования </w:t>
      </w:r>
      <w:r w:rsidRPr="0092756C">
        <w:rPr>
          <w:rFonts w:ascii="Times New Roman" w:hAnsi="Times New Roman" w:cs="Times New Roman"/>
          <w:sz w:val="28"/>
          <w:szCs w:val="28"/>
        </w:rPr>
        <w:lastRenderedPageBreak/>
        <w:t>город Новороссийск компенсационных мест оформляется протоколом заседания настоящей комиссии.</w:t>
      </w:r>
    </w:p>
    <w:p w:rsidR="005A7A79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4. Требования к размещению </w:t>
      </w:r>
    </w:p>
    <w:p w:rsidR="005A7A79" w:rsidRPr="0092756C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и эксплуатации НТО,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56C">
        <w:rPr>
          <w:rFonts w:ascii="Times New Roman" w:hAnsi="Times New Roman" w:cs="Times New Roman"/>
          <w:sz w:val="28"/>
          <w:szCs w:val="28"/>
        </w:rPr>
        <w:t>НО, в том числе аттракционов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4.1. Размещение НТО и НО, в том числе аттракционов осуществляется в местах, определенных схемой размещения нестационарного объекта и нестационарных объектов по оказанию услуг, в том числе аттракционов.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4.2. Функционирование НТО и НО, в том числе аттракционов осуществляется в соответствии со специализацией нестационарного объекта или видом услуги, в том числе аттракциона.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4.3. Внешний вид НТО 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НО должен соответствовать эскизу нестационарного объекта, представленному в аукционной документации или аукционной документации.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4.4. При размещении нестационарного объекта запрещается переоборудовать их конструкции, менять конфигурацию, увеличивать площади и размеры нестационарного объекта ограждений и других конструкций. 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4.5. Эксплуатация НТО и НО, в том числе аттракционы и их техническая оснащенность должны отвечать санитарным, противопожарным, экологическим правилам, правилам продажи отдельных товаров, соответствовать требованиям безопасности для жизни и здоровья людей, условиям приема, хранения и реализации товара, а также обеспечивать условия труда и правила личной гигиены работников.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4.6. Транспортное обслуживание НТО и НО, в том числе аттракционов и загрузка их товарами не должны затруднять и снижать безопасность движения транспорта и пешеходов.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Загрузка товарами может осуществляться в ночное время, не нарушая тишину и покой граждан.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4.7. Измерительные приборы, используемые в нестационарном объекте, нестационарных объектах по оказанию услуг должны соответствовать области применения и классу точности, иметь необходимые оттиски поверительных клейм для обеспечения единства и точности измерения.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4.8. Не допускается осуществлять складирование товара, упаковок, мусора на элементах благоустройства и территории, прилегающей к НТО и НО, в том числе аттракционам.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4.9. 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 xml:space="preserve">Владельцы НТО и НО, в том числе аттракционов обязаны обеспечить постоянный уход за внешним видом и содержанием своих объектов: содержать в чистоте, порядке, производить уборку и </w:t>
      </w:r>
      <w:r w:rsidRPr="0092756C">
        <w:rPr>
          <w:rFonts w:ascii="Times New Roman" w:hAnsi="Times New Roman" w:cs="Times New Roman"/>
          <w:sz w:val="28"/>
          <w:szCs w:val="28"/>
        </w:rPr>
        <w:lastRenderedPageBreak/>
        <w:t xml:space="preserve">благоустройство прилегающей территории в соответствии с </w:t>
      </w:r>
      <w:hyperlink r:id="rId13">
        <w:r w:rsidRPr="0092756C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2756C">
        <w:rPr>
          <w:rFonts w:ascii="Times New Roman" w:hAnsi="Times New Roman" w:cs="Times New Roman"/>
          <w:sz w:val="28"/>
          <w:szCs w:val="28"/>
        </w:rPr>
        <w:t xml:space="preserve">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Новороссийск, утвержденными решением городской Думы муниципального образования город Новороссийск от 26 сентября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2017 года № 228 «Об утверждении Правил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Новороссийск», и в соответствии с эскизным проектом.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4.10. Для контроля соблюдения условий договорных обязательств сотрудником администрации муниципального образования город Новороссийск проводится осмотр каждого торгового объекта один раз в месяц, начиная 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договора в присутствии представителя Правообладателя. Внеплановая проверка проводится по факту обращений граждан. В результате осмотра составляется Акт обследования. При наличии замечания фиксируются в акте, указывается срок их устранения.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A79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5. Заключение договора о предоставлении права </w:t>
      </w:r>
    </w:p>
    <w:p w:rsidR="005A7A79" w:rsidRPr="0092756C" w:rsidRDefault="005A7A79" w:rsidP="005A7A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на размещение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56C">
        <w:rPr>
          <w:rFonts w:ascii="Times New Roman" w:hAnsi="Times New Roman" w:cs="Times New Roman"/>
          <w:sz w:val="28"/>
          <w:szCs w:val="28"/>
        </w:rPr>
        <w:t>НТО, НО, в том числе аттракционов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5.1. По результатам проведенных торгов администрацией муниципального образования город Новороссийск заключается Договор</w:t>
      </w:r>
      <w:r>
        <w:rPr>
          <w:rFonts w:ascii="Times New Roman" w:hAnsi="Times New Roman" w:cs="Times New Roman"/>
          <w:sz w:val="28"/>
          <w:szCs w:val="28"/>
        </w:rPr>
        <w:t xml:space="preserve"> на электронной площадке в форме электронного документа, подписанного усиленной квалифицированной электронной подписью его сторонами </w:t>
      </w:r>
      <w:r w:rsidRPr="0092756C">
        <w:rPr>
          <w:rFonts w:ascii="Times New Roman" w:hAnsi="Times New Roman" w:cs="Times New Roman"/>
          <w:sz w:val="28"/>
          <w:szCs w:val="28"/>
        </w:rPr>
        <w:t xml:space="preserve">о предоставлении права на размещение НТО, НО, в том числе аттракционов в срок не позднее 30 календарных дней </w:t>
      </w:r>
      <w:proofErr w:type="gramStart"/>
      <w:r w:rsidRPr="0092756C">
        <w:rPr>
          <w:rFonts w:ascii="Times New Roman" w:hAnsi="Times New Roman" w:cs="Times New Roman"/>
          <w:sz w:val="28"/>
          <w:szCs w:val="28"/>
        </w:rPr>
        <w:t>с даты публикации</w:t>
      </w:r>
      <w:proofErr w:type="gramEnd"/>
      <w:r w:rsidRPr="0092756C">
        <w:rPr>
          <w:rFonts w:ascii="Times New Roman" w:hAnsi="Times New Roman" w:cs="Times New Roman"/>
          <w:sz w:val="28"/>
          <w:szCs w:val="28"/>
        </w:rPr>
        <w:t xml:space="preserve"> протокола о результатах торгов.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5.2. Цена по Договору определяется в результате проведенных торгов. Начальная (минимальная) цена формируется в соответствии с Методикой определения начальной (минимальной) цены предмета торгов на право заключения договора на право размещения нестационарного торгового объекта, нестационарного объекта по оказанию услуг, в том числе аттракционов. </w:t>
      </w:r>
    </w:p>
    <w:p w:rsidR="005A7A79" w:rsidRPr="0092756C" w:rsidRDefault="005A7A79" w:rsidP="005A7A7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color w:val="000000" w:themeColor="text1"/>
          <w:sz w:val="28"/>
          <w:szCs w:val="28"/>
        </w:rPr>
        <w:t>5.3</w:t>
      </w:r>
      <w:proofErr w:type="gramStart"/>
      <w:r w:rsidRPr="00927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proofErr w:type="gramEnd"/>
      <w:r w:rsidRPr="0092756C">
        <w:rPr>
          <w:rFonts w:ascii="Times New Roman" w:hAnsi="Times New Roman" w:cs="Times New Roman"/>
          <w:color w:val="000000" w:themeColor="text1"/>
          <w:sz w:val="28"/>
          <w:szCs w:val="28"/>
        </w:rPr>
        <w:t>ля НТО и НО, в том числе аттракционов, размер платы за размещение увеличивается ежегодно не чаще одного раза в год и не более, чем на величину уровня инфляции, установленного законом Российской Федерации о федеральном бюджете.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Style w:val="3f3f3f3f3f3f3f3f3f3f3f3f3f3f3f3f3f3f3f3f3f3f3f3f3f"/>
          <w:rFonts w:ascii="Times New Roman" w:hAnsi="Times New Roman" w:cs="Times New Roman"/>
          <w:sz w:val="28"/>
          <w:szCs w:val="28"/>
        </w:rPr>
        <w:tab/>
      </w:r>
      <w:r w:rsidRPr="0092756C">
        <w:rPr>
          <w:rFonts w:ascii="Times New Roman" w:hAnsi="Times New Roman" w:cs="Times New Roman"/>
          <w:sz w:val="28"/>
          <w:szCs w:val="28"/>
          <w:lang w:eastAsia="ru-RU"/>
        </w:rPr>
        <w:t>5.4. Договор не даёт лицу, с которым он заключен, право на строительство или реконструкцию объектов капитального строительства, на использование земельных участков в иных целях, чем предусмотрено таким Договором.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5.5. НТО и НО, в том числе аттракционы, не являются объектами капитального строительства (недвижимым имуществом), права на такие </w:t>
      </w:r>
      <w:r w:rsidRPr="009275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объекты, а также Договор не подлежат </w:t>
      </w:r>
      <w:r w:rsidRPr="0092756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регистрации в Едином государственном реестре недвижимости.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  <w:lang w:eastAsia="ru-RU"/>
        </w:rPr>
        <w:tab/>
        <w:t>5.6. Окончание срока действия Договора влечёт его прекращение.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756C">
        <w:rPr>
          <w:rFonts w:ascii="Times New Roman" w:hAnsi="Times New Roman" w:cs="Times New Roman"/>
          <w:sz w:val="28"/>
          <w:szCs w:val="28"/>
          <w:lang w:eastAsia="ru-RU"/>
        </w:rPr>
        <w:tab/>
        <w:t>5.7. Досрочное расторжение Договора возможно по соглашению сторон или по решению суда по основаниям, предусмотренным законом или       Договором в порядке, установленном действующим законодательством.</w:t>
      </w: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A7A79" w:rsidRPr="0092756C" w:rsidRDefault="005A7A79" w:rsidP="005A7A7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56C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О.Г. Мацедонский</w:t>
      </w: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218" w:type="dxa"/>
        <w:tblInd w:w="5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</w:tblGrid>
      <w:tr w:rsidR="005A7A79" w:rsidRPr="00AE0CFF" w:rsidTr="00063BFA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5A7A79" w:rsidRDefault="005A7A79" w:rsidP="00063BFA">
            <w:pPr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0CF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№ 1</w:t>
            </w:r>
          </w:p>
          <w:p w:rsidR="005A7A79" w:rsidRDefault="005A7A79" w:rsidP="00063BFA">
            <w:pPr>
              <w:contextualSpacing/>
            </w:pPr>
          </w:p>
          <w:p w:rsidR="005A7A79" w:rsidRPr="00AE0CFF" w:rsidRDefault="005A7A79" w:rsidP="00063BFA">
            <w:pPr>
              <w:contextualSpacing/>
              <w:jc w:val="both"/>
            </w:pPr>
            <w:r w:rsidRPr="00AE0CFF">
              <w:rPr>
                <w:rFonts w:ascii="Times New Roman" w:hAnsi="Times New Roman"/>
                <w:sz w:val="28"/>
                <w:szCs w:val="28"/>
              </w:rPr>
              <w:lastRenderedPageBreak/>
              <w:t>к Порядку размещения нестационарных торговых объектов, нестационарных объектов по оказанию услуг, в том числе аттракционов</w:t>
            </w:r>
            <w:r w:rsidRPr="00AE0CF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земельных участках, предоставленных МБУ «Парки Новороссийска» муниципального образования город Новороссийск</w:t>
            </w:r>
          </w:p>
        </w:tc>
      </w:tr>
    </w:tbl>
    <w:p w:rsidR="005A7A79" w:rsidRDefault="005A7A79" w:rsidP="005A7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tabs>
          <w:tab w:val="left" w:pos="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5A7A79" w:rsidRDefault="005A7A79" w:rsidP="005A7A79">
      <w:pPr>
        <w:tabs>
          <w:tab w:val="left" w:pos="0"/>
        </w:tabs>
        <w:jc w:val="center"/>
        <w:rPr>
          <w:rFonts w:ascii="Times New Roman" w:eastAsia="Times New Roman" w:hAnsi="Times New Roman"/>
          <w:sz w:val="28"/>
          <w:szCs w:val="28"/>
        </w:rPr>
      </w:pPr>
    </w:p>
    <w:p w:rsidR="005A7A79" w:rsidRDefault="005A7A79" w:rsidP="005A7A7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ОБСЛЕДОВАНИЯ</w:t>
      </w:r>
    </w:p>
    <w:p w:rsidR="005A7A79" w:rsidRDefault="005A7A79" w:rsidP="005A7A79">
      <w:pPr>
        <w:pStyle w:val="ConsPlusNormal"/>
        <w:tabs>
          <w:tab w:val="left" w:pos="3231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объекта, нестационарного объекта по оказанию услуг, в том числе аттракционов, на предмет выполнения участником требований договора о предоставлении права на размещение нестационарного торгового объекта, нестационарного объекта по оказанию услуг, в том числе аттракционов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земельных участках, предоставленных МБУ «Парки Новороссийска» муниципального образования город Новороссийск</w:t>
      </w:r>
    </w:p>
    <w:p w:rsidR="005A7A79" w:rsidRDefault="005A7A79" w:rsidP="005A7A7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5A7A79" w:rsidRPr="00AE0CFF" w:rsidTr="00063BFA">
        <w:tc>
          <w:tcPr>
            <w:tcW w:w="4785" w:type="dxa"/>
            <w:shd w:val="clear" w:color="auto" w:fill="auto"/>
          </w:tcPr>
          <w:p w:rsidR="005A7A79" w:rsidRPr="00AE0CFF" w:rsidRDefault="005A7A79" w:rsidP="00063BFA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5A7A79" w:rsidRPr="00AE0CFF" w:rsidRDefault="005A7A79" w:rsidP="00063BFA">
            <w:pPr>
              <w:tabs>
                <w:tab w:val="left" w:pos="709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«____»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E0CFF">
              <w:rPr>
                <w:rFonts w:ascii="Times New Roman" w:hAnsi="Times New Roman"/>
                <w:sz w:val="28"/>
                <w:szCs w:val="28"/>
              </w:rPr>
              <w:t>___________20____года</w:t>
            </w:r>
          </w:p>
        </w:tc>
      </w:tr>
    </w:tbl>
    <w:p w:rsidR="005A7A79" w:rsidRDefault="005A7A79" w:rsidP="005A7A79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</w:t>
      </w:r>
      <w:r>
        <w:rPr>
          <w:rFonts w:ascii="Times New Roman" w:hAnsi="Times New Roman"/>
          <w:sz w:val="28"/>
          <w:szCs w:val="28"/>
        </w:rPr>
        <w:t>____________________________________________________</w:t>
      </w:r>
    </w:p>
    <w:p w:rsidR="005A7A79" w:rsidRDefault="005A7A79" w:rsidP="005A7A7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Реквизиты договора________________________________________________</w:t>
      </w:r>
    </w:p>
    <w:p w:rsidR="005A7A79" w:rsidRDefault="005A7A79" w:rsidP="005A7A7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(местоположение объекта) ____________________________________ 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Специалистом ____________________________________________________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A7A79" w:rsidRDefault="005A7A79" w:rsidP="005A7A79">
      <w:pPr>
        <w:tabs>
          <w:tab w:val="left" w:pos="709"/>
        </w:tabs>
        <w:jc w:val="center"/>
      </w:pPr>
      <w:r>
        <w:rPr>
          <w:rFonts w:ascii="Times New Roman" w:hAnsi="Times New Roman"/>
        </w:rPr>
        <w:t>(Ф.И.О. специалиста учреждения, должность)</w:t>
      </w:r>
    </w:p>
    <w:p w:rsidR="005A7A79" w:rsidRDefault="005A7A79" w:rsidP="005A7A7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присутствии _____________________________________________________ </w:t>
      </w:r>
    </w:p>
    <w:p w:rsidR="005A7A79" w:rsidRDefault="005A7A79" w:rsidP="005A7A79">
      <w:pPr>
        <w:tabs>
          <w:tab w:val="left" w:pos="709"/>
        </w:tabs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7A6E15">
        <w:rPr>
          <w:rFonts w:ascii="Times New Roman" w:hAnsi="Times New Roman"/>
        </w:rPr>
        <w:t>(Ф.И.О. гражданина, в присутствии которого осуществляется обследование</w:t>
      </w:r>
      <w:r>
        <w:rPr>
          <w:rFonts w:ascii="Times New Roman" w:hAnsi="Times New Roman"/>
          <w:sz w:val="28"/>
          <w:szCs w:val="28"/>
          <w:vertAlign w:val="superscript"/>
        </w:rPr>
        <w:t>)</w:t>
      </w:r>
    </w:p>
    <w:p w:rsidR="005A7A79" w:rsidRDefault="005A7A79" w:rsidP="005A7A7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проведено обследование Объекта, в результате чего установлено следующее:</w:t>
      </w:r>
    </w:p>
    <w:p w:rsidR="005A7A79" w:rsidRDefault="005A7A79" w:rsidP="005A7A79">
      <w:pPr>
        <w:tabs>
          <w:tab w:val="left" w:pos="709"/>
        </w:tabs>
        <w:rPr>
          <w:rFonts w:ascii="Times New Roman" w:hAnsi="Times New Roman"/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4821"/>
        <w:gridCol w:w="3973"/>
      </w:tblGrid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E0CF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E0CF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Условия договора</w:t>
            </w: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E0CFF">
              <w:rPr>
                <w:rFonts w:ascii="Times New Roman" w:hAnsi="Times New Roman"/>
                <w:sz w:val="28"/>
                <w:szCs w:val="28"/>
              </w:rPr>
              <w:t>Соответствует</w:t>
            </w:r>
            <w:proofErr w:type="gramEnd"/>
            <w:r w:rsidRPr="00AE0CFF">
              <w:rPr>
                <w:rFonts w:ascii="Times New Roman" w:hAnsi="Times New Roman"/>
                <w:sz w:val="28"/>
                <w:szCs w:val="28"/>
              </w:rPr>
              <w:t xml:space="preserve">/не соответствует условиям договора (фактическое выполнение) </w:t>
            </w:r>
          </w:p>
        </w:tc>
      </w:tr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 xml:space="preserve">Тип </w:t>
            </w:r>
            <w:r w:rsidRPr="00AE0CFF">
              <w:rPr>
                <w:rFonts w:ascii="Times New Roman" w:hAnsi="Times New Roman"/>
                <w:color w:val="000000"/>
                <w:sz w:val="28"/>
                <w:szCs w:val="28"/>
              </w:rPr>
              <w:t>объекта</w:t>
            </w: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Соответствие объекта эскизу</w:t>
            </w:r>
          </w:p>
          <w:p w:rsidR="005A7A79" w:rsidRPr="00AE0CFF" w:rsidRDefault="005A7A79" w:rsidP="00063BF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Start"/>
            <w:r w:rsidRPr="00AE0CFF">
              <w:rPr>
                <w:rFonts w:ascii="Times New Roman" w:hAnsi="Times New Roman"/>
                <w:sz w:val="28"/>
                <w:szCs w:val="28"/>
              </w:rPr>
              <w:t>дизайн-проекту</w:t>
            </w:r>
            <w:proofErr w:type="gramEnd"/>
            <w:r w:rsidRPr="00AE0CFF">
              <w:rPr>
                <w:rFonts w:ascii="Times New Roman" w:hAnsi="Times New Roman"/>
                <w:sz w:val="28"/>
                <w:szCs w:val="28"/>
              </w:rPr>
              <w:t>):</w:t>
            </w:r>
          </w:p>
          <w:p w:rsidR="005A7A79" w:rsidRPr="00AE0CFF" w:rsidRDefault="005A7A79" w:rsidP="00063BF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фасад</w:t>
            </w:r>
          </w:p>
          <w:p w:rsidR="005A7A79" w:rsidRPr="00AE0CFF" w:rsidRDefault="005A7A79" w:rsidP="00063BF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кровля</w:t>
            </w:r>
          </w:p>
          <w:p w:rsidR="005A7A79" w:rsidRPr="00AE0CFF" w:rsidRDefault="005A7A79" w:rsidP="00063BFA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lastRenderedPageBreak/>
              <w:t>реклама</w:t>
            </w: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Площадь Объекта</w:t>
            </w: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Период функционирования</w:t>
            </w: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Специализация объекта</w:t>
            </w: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Срок действия Договора</w:t>
            </w: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Санитарное состояние, благоустройство прилегающей территории</w:t>
            </w: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Вывеска торгового Объекта, оформленная в соответствии с требованиями действующего законодательства</w:t>
            </w: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Наличие договора на вывоз ТБО</w:t>
            </w: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E0CFF" w:rsidTr="00063BFA">
        <w:tc>
          <w:tcPr>
            <w:tcW w:w="670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  <w:r w:rsidRPr="00AE0CF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821" w:type="dxa"/>
          </w:tcPr>
          <w:p w:rsidR="005A7A79" w:rsidRPr="00AE0CFF" w:rsidRDefault="005A7A79" w:rsidP="00063BFA">
            <w:pPr>
              <w:pStyle w:val="ConsPlusNormal"/>
              <w:tabs>
                <w:tab w:val="left" w:pos="3231"/>
              </w:tabs>
              <w:jc w:val="both"/>
            </w:pPr>
            <w:r w:rsidRPr="00AE0CFF">
              <w:rPr>
                <w:rFonts w:ascii="Times New Roman" w:hAnsi="Times New Roman" w:cs="Times New Roman"/>
                <w:sz w:val="28"/>
                <w:szCs w:val="28"/>
              </w:rPr>
              <w:t>Иные условия в соответствии с разделом 4 Порядка размещения нестационарных торговых объектов, нестационарных объектов по оказанию услуг, в том числе аттракционов</w:t>
            </w:r>
            <w:r w:rsidRPr="00AE0C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земельных участках, предоставленных МБУ «Парки Новороссийска» муниципального образования город Новороссийск</w:t>
            </w:r>
          </w:p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5A7A79" w:rsidRPr="00AE0CFF" w:rsidRDefault="005A7A79" w:rsidP="00063BFA">
            <w:pPr>
              <w:tabs>
                <w:tab w:val="left" w:pos="70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специалиста_______________________________________________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лица, в присутствии которого проведено обследование__________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A7A79" w:rsidRPr="00D350CB" w:rsidRDefault="005A7A79" w:rsidP="005A7A79">
      <w:pPr>
        <w:pStyle w:val="ConsPlusTitle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И.о. н</w:t>
      </w:r>
      <w:r w:rsidRPr="00D350CB">
        <w:rPr>
          <w:rFonts w:ascii="Times New Roman" w:hAnsi="Times New Roman"/>
          <w:b w:val="0"/>
          <w:sz w:val="28"/>
          <w:szCs w:val="28"/>
        </w:rPr>
        <w:t>ачальник</w:t>
      </w:r>
      <w:r>
        <w:rPr>
          <w:rFonts w:ascii="Times New Roman" w:hAnsi="Times New Roman"/>
          <w:b w:val="0"/>
          <w:sz w:val="28"/>
          <w:szCs w:val="28"/>
        </w:rPr>
        <w:t>а</w:t>
      </w:r>
      <w:r w:rsidRPr="00D350CB">
        <w:rPr>
          <w:rFonts w:ascii="Times New Roman" w:hAnsi="Times New Roman"/>
          <w:b w:val="0"/>
          <w:sz w:val="28"/>
          <w:szCs w:val="28"/>
        </w:rPr>
        <w:t xml:space="preserve"> управления</w:t>
      </w:r>
    </w:p>
    <w:p w:rsidR="005A7A79" w:rsidRDefault="005A7A79" w:rsidP="005A7A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350CB">
        <w:rPr>
          <w:rFonts w:ascii="Times New Roman" w:hAnsi="Times New Roman" w:cs="Times New Roman"/>
          <w:b w:val="0"/>
          <w:sz w:val="28"/>
          <w:szCs w:val="28"/>
        </w:rPr>
        <w:t xml:space="preserve">туризма и сельского хозяйства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Н.Ф. Москатова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AF29E8" w:rsidRDefault="005A7A79" w:rsidP="005A7A79">
      <w:pPr>
        <w:pStyle w:val="a3"/>
        <w:ind w:left="5040"/>
        <w:jc w:val="both"/>
        <w:rPr>
          <w:rFonts w:ascii="Times New Roman" w:hAnsi="Times New Roman"/>
          <w:sz w:val="28"/>
          <w:szCs w:val="28"/>
        </w:rPr>
      </w:pPr>
      <w:r w:rsidRPr="00AF29E8">
        <w:rPr>
          <w:rFonts w:ascii="Times New Roman" w:hAnsi="Times New Roman"/>
          <w:sz w:val="28"/>
          <w:szCs w:val="28"/>
        </w:rPr>
        <w:t>Приложение № 2</w:t>
      </w:r>
    </w:p>
    <w:p w:rsidR="005A7A79" w:rsidRPr="00AF29E8" w:rsidRDefault="005A7A79" w:rsidP="005A7A79">
      <w:pPr>
        <w:pStyle w:val="a3"/>
        <w:ind w:left="5040"/>
        <w:jc w:val="both"/>
        <w:rPr>
          <w:rFonts w:ascii="Times New Roman" w:hAnsi="Times New Roman"/>
          <w:sz w:val="28"/>
          <w:szCs w:val="28"/>
        </w:rPr>
      </w:pPr>
    </w:p>
    <w:p w:rsidR="005A7A79" w:rsidRPr="00AF29E8" w:rsidRDefault="005A7A79" w:rsidP="005A7A79">
      <w:pPr>
        <w:pStyle w:val="a3"/>
        <w:ind w:left="5040"/>
        <w:jc w:val="both"/>
        <w:rPr>
          <w:rFonts w:ascii="Times New Roman" w:hAnsi="Times New Roman"/>
          <w:sz w:val="28"/>
          <w:szCs w:val="28"/>
        </w:rPr>
      </w:pPr>
      <w:r w:rsidRPr="00AF29E8">
        <w:rPr>
          <w:rFonts w:ascii="Times New Roman" w:hAnsi="Times New Roman"/>
          <w:sz w:val="28"/>
          <w:szCs w:val="28"/>
        </w:rPr>
        <w:lastRenderedPageBreak/>
        <w:t xml:space="preserve">к Порядку размещения нестационарных торговых объектов, нестационарных объектов по оказанию услуг, в том числе аттракционов </w:t>
      </w:r>
      <w:r w:rsidRPr="00AF29E8">
        <w:rPr>
          <w:rFonts w:ascii="Times New Roman" w:hAnsi="Times New Roman"/>
          <w:color w:val="000000"/>
          <w:sz w:val="28"/>
          <w:szCs w:val="28"/>
        </w:rPr>
        <w:t>на земельных участках, предоставленных МБУ «Парки Новороссийска» муниципального образования город Новороссийск</w:t>
      </w:r>
    </w:p>
    <w:p w:rsidR="005A7A79" w:rsidRPr="00AF29E8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A79" w:rsidRPr="00AF29E8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A79" w:rsidRPr="00AF29E8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F29E8">
        <w:rPr>
          <w:rFonts w:ascii="Times New Roman" w:hAnsi="Times New Roman"/>
          <w:sz w:val="28"/>
          <w:szCs w:val="28"/>
        </w:rPr>
        <w:t>СОСТАВ</w:t>
      </w:r>
    </w:p>
    <w:p w:rsidR="005A7A79" w:rsidRDefault="005A7A79" w:rsidP="005A7A79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r w:rsidRPr="00AF29E8">
        <w:rPr>
          <w:rFonts w:ascii="Times New Roman" w:hAnsi="Times New Roman"/>
          <w:sz w:val="28"/>
          <w:szCs w:val="28"/>
        </w:rPr>
        <w:t>комиссии по предоставлению компенсационного места для размещения нестационарных торговых объектов, нестационарных объектов по оказанию услуг, в том числе аттракционов</w:t>
      </w:r>
      <w:r w:rsidRPr="00AF29E8">
        <w:rPr>
          <w:rFonts w:ascii="Times New Roman" w:hAnsi="Times New Roman"/>
          <w:color w:val="000000"/>
          <w:sz w:val="28"/>
          <w:szCs w:val="28"/>
        </w:rPr>
        <w:t xml:space="preserve"> на земельных участках, предоставленных МБУ «Парки Новороссийска» муниципального образования город Новороссийск</w:t>
      </w:r>
    </w:p>
    <w:p w:rsidR="005A7A79" w:rsidRDefault="005A7A79" w:rsidP="005A7A7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3369"/>
        <w:gridCol w:w="6201"/>
      </w:tblGrid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Мацедонский</w:t>
            </w:r>
          </w:p>
          <w:p w:rsidR="005A7A79" w:rsidRPr="000B0993" w:rsidRDefault="005A7A79" w:rsidP="00063BF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Олег Геннадьевич</w:t>
            </w: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993">
              <w:rPr>
                <w:rFonts w:ascii="Times New Roman" w:eastAsia="Times New Roman" w:hAnsi="Times New Roman"/>
                <w:sz w:val="28"/>
                <w:szCs w:val="28"/>
              </w:rPr>
              <w:t>- заместитель главы муниципального образования, председатель комиссии;</w:t>
            </w: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0B0993" w:rsidRDefault="005A7A79" w:rsidP="00063BFA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 xml:space="preserve">Пареньков </w:t>
            </w:r>
          </w:p>
          <w:p w:rsidR="005A7A79" w:rsidRPr="00D701D7" w:rsidRDefault="005A7A79" w:rsidP="00063BFA">
            <w:pPr>
              <w:pStyle w:val="a3"/>
            </w:pPr>
            <w:r w:rsidRPr="000B0993">
              <w:rPr>
                <w:rFonts w:ascii="Times New Roman" w:hAnsi="Times New Roman"/>
                <w:sz w:val="28"/>
                <w:szCs w:val="28"/>
              </w:rPr>
              <w:t>Тимур Сергеевич</w:t>
            </w: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993">
              <w:rPr>
                <w:rFonts w:ascii="Times New Roman" w:eastAsia="Times New Roman" w:hAnsi="Times New Roman"/>
                <w:sz w:val="28"/>
                <w:szCs w:val="28"/>
              </w:rPr>
              <w:t>- начальник управления муниципального заказа, заместитель председателя комиссии;</w:t>
            </w: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09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 xml:space="preserve">Москатова </w:t>
            </w:r>
          </w:p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 xml:space="preserve">Надежда Федоровна                                          </w:t>
            </w: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и.о. начальника управления</w:t>
            </w:r>
          </w:p>
          <w:p w:rsidR="005A7A79" w:rsidRPr="000B0993" w:rsidRDefault="005A7A79" w:rsidP="00063BFA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туризма и сельского хозяйства, муниципального образования город Новороссийск;</w:t>
            </w: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Рябых</w:t>
            </w:r>
          </w:p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начальник отдела по взаимодействию с малым и средним бизнесом муниципального образования город Новороссийск;</w:t>
            </w: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 xml:space="preserve">Гасанова </w:t>
            </w:r>
          </w:p>
          <w:p w:rsidR="005A7A79" w:rsidRPr="000B0993" w:rsidRDefault="005A7A79" w:rsidP="00063BFA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и.о. директора МБУ «Парки Новороссийска» муниципального образования город Новороссийск, секретарь комиссии</w:t>
            </w:r>
          </w:p>
        </w:tc>
      </w:tr>
    </w:tbl>
    <w:p w:rsidR="005A7A79" w:rsidRDefault="005A7A79" w:rsidP="005A7A7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A7A79" w:rsidRPr="00F2622D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622D">
        <w:rPr>
          <w:rFonts w:ascii="Times New Roman" w:hAnsi="Times New Roman"/>
          <w:sz w:val="28"/>
          <w:szCs w:val="28"/>
        </w:rPr>
        <w:t>В случае освобождения от занимаемой должности члена конкурсной комиссии в состав комиссии включается вновь назначенное лицо, при этом внесение изменений в состав конкурсной комиссии не требуется, изменение состава комиссии фиксируется протоколом заседания конкурсной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5A7A79" w:rsidRDefault="005A7A79" w:rsidP="005A7A7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A7A79" w:rsidRPr="00AF29E8" w:rsidRDefault="005A7A79" w:rsidP="005A7A79">
      <w:pPr>
        <w:pStyle w:val="a3"/>
        <w:rPr>
          <w:rFonts w:ascii="Times New Roman" w:hAnsi="Times New Roman"/>
          <w:sz w:val="28"/>
          <w:szCs w:val="28"/>
        </w:rPr>
      </w:pPr>
      <w:r w:rsidRPr="00AF29E8">
        <w:rPr>
          <w:rFonts w:ascii="Times New Roman" w:hAnsi="Times New Roman"/>
          <w:sz w:val="28"/>
          <w:szCs w:val="28"/>
        </w:rPr>
        <w:t>Заместитель главы</w:t>
      </w:r>
    </w:p>
    <w:p w:rsidR="005A7A79" w:rsidRDefault="005A7A79" w:rsidP="005A7A79">
      <w:pPr>
        <w:pStyle w:val="a3"/>
        <w:rPr>
          <w:rFonts w:ascii="Times New Roman" w:hAnsi="Times New Roman"/>
          <w:sz w:val="28"/>
          <w:szCs w:val="28"/>
        </w:rPr>
      </w:pPr>
      <w:r w:rsidRPr="00AF29E8">
        <w:rPr>
          <w:rFonts w:ascii="Times New Roman" w:hAnsi="Times New Roman"/>
          <w:sz w:val="28"/>
          <w:szCs w:val="28"/>
        </w:rPr>
        <w:t>муниципального образования                                                   О.Г. Мацедонский</w:t>
      </w:r>
    </w:p>
    <w:p w:rsidR="005A7A79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512683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5A7A79" w:rsidRPr="00512683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</w:p>
    <w:p w:rsidR="005A7A79" w:rsidRPr="00512683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512683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5A7A79" w:rsidRPr="00512683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512683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5A7A79" w:rsidRPr="00512683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51268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5A7A79" w:rsidRPr="00512683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512683">
        <w:rPr>
          <w:rFonts w:ascii="Times New Roman" w:hAnsi="Times New Roman"/>
          <w:sz w:val="28"/>
          <w:szCs w:val="28"/>
        </w:rPr>
        <w:t xml:space="preserve">город Новороссийск </w:t>
      </w:r>
    </w:p>
    <w:p w:rsidR="005A7A79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512683">
        <w:rPr>
          <w:rFonts w:ascii="Times New Roman" w:hAnsi="Times New Roman"/>
          <w:sz w:val="28"/>
          <w:szCs w:val="28"/>
        </w:rPr>
        <w:t>от «___» _______ 20__ г. №____</w:t>
      </w:r>
    </w:p>
    <w:p w:rsidR="005A7A79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</w:p>
    <w:p w:rsidR="005A7A79" w:rsidRPr="00FB3DE8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3DE8">
        <w:rPr>
          <w:rFonts w:ascii="Times New Roman" w:hAnsi="Times New Roman"/>
          <w:sz w:val="28"/>
          <w:szCs w:val="28"/>
        </w:rPr>
        <w:t>ПОРЯДОК</w:t>
      </w:r>
    </w:p>
    <w:p w:rsidR="005A7A79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43186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>инициатора торгов</w:t>
      </w:r>
      <w:r w:rsidRPr="00443186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организатора торгов</w:t>
      </w:r>
      <w:r w:rsidRPr="00443186">
        <w:rPr>
          <w:rFonts w:ascii="Times New Roman" w:hAnsi="Times New Roman"/>
          <w:sz w:val="28"/>
          <w:szCs w:val="28"/>
        </w:rPr>
        <w:t xml:space="preserve"> при подготовке, организации и проведении </w:t>
      </w:r>
      <w:r>
        <w:rPr>
          <w:rFonts w:ascii="Times New Roman" w:hAnsi="Times New Roman"/>
          <w:sz w:val="28"/>
          <w:szCs w:val="28"/>
        </w:rPr>
        <w:t>торгов</w:t>
      </w:r>
      <w:r w:rsidRPr="00207319">
        <w:rPr>
          <w:rFonts w:ascii="Times New Roman" w:hAnsi="Times New Roman"/>
          <w:sz w:val="28"/>
          <w:szCs w:val="28"/>
        </w:rPr>
        <w:t xml:space="preserve"> на право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</w:t>
      </w:r>
    </w:p>
    <w:p w:rsidR="005A7A79" w:rsidRPr="00FB3DE8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7A79" w:rsidRPr="00FB3DE8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B3DE8">
        <w:rPr>
          <w:rFonts w:ascii="Times New Roman" w:hAnsi="Times New Roman"/>
          <w:sz w:val="28"/>
          <w:szCs w:val="28"/>
        </w:rPr>
        <w:t>1. Общие положения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EC7F02">
        <w:rPr>
          <w:rFonts w:ascii="Times New Roman" w:hAnsi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</w:rPr>
        <w:t>Настоящий п</w:t>
      </w:r>
      <w:r w:rsidRPr="0040302B">
        <w:rPr>
          <w:rFonts w:ascii="Times New Roman" w:hAnsi="Times New Roman"/>
          <w:sz w:val="28"/>
          <w:szCs w:val="28"/>
        </w:rPr>
        <w:t>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186">
        <w:rPr>
          <w:rFonts w:ascii="Times New Roman" w:hAnsi="Times New Roman"/>
          <w:sz w:val="28"/>
          <w:szCs w:val="28"/>
        </w:rPr>
        <w:t xml:space="preserve">взаимодействия </w:t>
      </w:r>
      <w:r>
        <w:rPr>
          <w:rFonts w:ascii="Times New Roman" w:hAnsi="Times New Roman"/>
          <w:sz w:val="28"/>
          <w:szCs w:val="28"/>
        </w:rPr>
        <w:t xml:space="preserve">инициатора торгов </w:t>
      </w:r>
      <w:r w:rsidRPr="0044318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организатора торгов (далее – порядок)</w:t>
      </w:r>
      <w:r w:rsidRPr="00443186">
        <w:rPr>
          <w:rFonts w:ascii="Times New Roman" w:hAnsi="Times New Roman"/>
          <w:sz w:val="28"/>
          <w:szCs w:val="28"/>
        </w:rPr>
        <w:t xml:space="preserve"> при подг</w:t>
      </w:r>
      <w:r>
        <w:rPr>
          <w:rFonts w:ascii="Times New Roman" w:hAnsi="Times New Roman"/>
          <w:sz w:val="28"/>
          <w:szCs w:val="28"/>
        </w:rPr>
        <w:t>отовке, организации и проведения</w:t>
      </w:r>
      <w:r w:rsidRPr="00443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торгов </w:t>
      </w:r>
      <w:r w:rsidRPr="00207319">
        <w:rPr>
          <w:rFonts w:ascii="Times New Roman" w:hAnsi="Times New Roman"/>
          <w:sz w:val="28"/>
          <w:szCs w:val="28"/>
        </w:rPr>
        <w:t>на право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</w:t>
      </w:r>
      <w:r>
        <w:rPr>
          <w:rFonts w:ascii="Times New Roman" w:hAnsi="Times New Roman"/>
          <w:sz w:val="28"/>
          <w:szCs w:val="28"/>
        </w:rPr>
        <w:t xml:space="preserve"> составлен в соответствии с </w:t>
      </w:r>
      <w:r w:rsidRPr="005C6E26">
        <w:rPr>
          <w:rFonts w:ascii="Times New Roman" w:hAnsi="Times New Roman"/>
          <w:sz w:val="28"/>
          <w:szCs w:val="28"/>
        </w:rPr>
        <w:t>Федеральным законом от 28 декабря 2009 года № 381-ФЗ «Об основах государственного регулирования торговой деятельности</w:t>
      </w:r>
      <w:proofErr w:type="gramEnd"/>
      <w:r w:rsidRPr="005C6E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6E26">
        <w:rPr>
          <w:rFonts w:ascii="Times New Roman" w:hAnsi="Times New Roman"/>
          <w:sz w:val="28"/>
          <w:szCs w:val="28"/>
        </w:rPr>
        <w:t>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Законом Краснодарского края от 31 мая 2005 года № 879-КЗ «О государственной политике Краснодарского края в сфере торговой деятельности»,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</w:t>
      </w:r>
      <w:proofErr w:type="gramEnd"/>
      <w:r w:rsidRPr="005C6E26">
        <w:rPr>
          <w:rFonts w:ascii="Times New Roman" w:hAnsi="Times New Roman"/>
          <w:sz w:val="28"/>
          <w:szCs w:val="28"/>
        </w:rPr>
        <w:t xml:space="preserve"> размещения нестационарных торговых объектов на территории Краснодарского края» и постановлением Законодательного Собрания Краснодарского края от 25 сентября 2018 года № 671-П «О размещении и деятельности нестационарных торговых объектов на территории Краснодарского края» и определяет взаимодействие инициатора торгов и</w:t>
      </w:r>
      <w:r w:rsidRPr="00443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организатора торгов</w:t>
      </w:r>
      <w:r w:rsidRPr="00443186">
        <w:rPr>
          <w:rFonts w:ascii="Times New Roman" w:hAnsi="Times New Roman"/>
          <w:sz w:val="28"/>
          <w:szCs w:val="28"/>
        </w:rPr>
        <w:t xml:space="preserve"> при подготовке, организации и проведении </w:t>
      </w:r>
      <w:r>
        <w:rPr>
          <w:rFonts w:ascii="Times New Roman" w:hAnsi="Times New Roman"/>
          <w:sz w:val="28"/>
          <w:szCs w:val="28"/>
        </w:rPr>
        <w:t>торгов.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3D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FB3DE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Инициатором торгов</w:t>
      </w:r>
      <w:r w:rsidRPr="00443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является управление туризма и сельского хозяйства администрации муниципального образования город </w:t>
      </w:r>
      <w:r w:rsidRPr="00207319">
        <w:rPr>
          <w:rFonts w:ascii="Times New Roman" w:hAnsi="Times New Roman"/>
          <w:sz w:val="28"/>
          <w:szCs w:val="28"/>
        </w:rPr>
        <w:t>Новороссийск</w:t>
      </w:r>
      <w:r>
        <w:rPr>
          <w:rFonts w:ascii="Times New Roman" w:hAnsi="Times New Roman"/>
          <w:sz w:val="28"/>
          <w:szCs w:val="28"/>
        </w:rPr>
        <w:t>.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FB3DE8">
        <w:rPr>
          <w:rFonts w:ascii="Times New Roman" w:hAnsi="Times New Roman"/>
          <w:sz w:val="28"/>
          <w:szCs w:val="28"/>
        </w:rPr>
        <w:t xml:space="preserve">Организатором </w:t>
      </w:r>
      <w:r>
        <w:rPr>
          <w:rFonts w:ascii="Times New Roman" w:hAnsi="Times New Roman"/>
          <w:sz w:val="28"/>
          <w:szCs w:val="28"/>
        </w:rPr>
        <w:t>торгов</w:t>
      </w:r>
      <w:r w:rsidRPr="00FB3DE8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управление муниципального заказа администрации муниципального образования город Новороссийск</w:t>
      </w:r>
      <w:r w:rsidRPr="00291EE0">
        <w:rPr>
          <w:rFonts w:ascii="Times New Roman" w:hAnsi="Times New Roman"/>
          <w:sz w:val="28"/>
          <w:szCs w:val="28"/>
        </w:rPr>
        <w:t>.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B3DE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Pr="00FB3DE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Торги проводятся в форме аукциона в </w:t>
      </w:r>
      <w:r w:rsidRPr="0040302B">
        <w:rPr>
          <w:rFonts w:ascii="Times New Roman" w:hAnsi="Times New Roman"/>
          <w:sz w:val="28"/>
          <w:szCs w:val="28"/>
        </w:rPr>
        <w:t>электронной форме</w:t>
      </w:r>
      <w:r>
        <w:rPr>
          <w:rFonts w:ascii="Times New Roman" w:hAnsi="Times New Roman"/>
          <w:sz w:val="28"/>
          <w:szCs w:val="28"/>
        </w:rPr>
        <w:t xml:space="preserve"> (далее – аукцион).</w:t>
      </w:r>
    </w:p>
    <w:p w:rsidR="005A7A79" w:rsidRPr="00751313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751313">
        <w:rPr>
          <w:rFonts w:ascii="Times New Roman" w:hAnsi="Times New Roman"/>
          <w:sz w:val="28"/>
          <w:szCs w:val="28"/>
        </w:rPr>
        <w:t xml:space="preserve">. Решение о проведении </w:t>
      </w:r>
      <w:r>
        <w:rPr>
          <w:rFonts w:ascii="Times New Roman" w:hAnsi="Times New Roman"/>
          <w:sz w:val="28"/>
          <w:szCs w:val="28"/>
        </w:rPr>
        <w:t>торгов принимается инициатором торгов</w:t>
      </w:r>
      <w:r w:rsidRPr="00751313">
        <w:rPr>
          <w:rFonts w:ascii="Times New Roman" w:hAnsi="Times New Roman"/>
          <w:sz w:val="28"/>
          <w:szCs w:val="28"/>
        </w:rPr>
        <w:t>, в том числе по заявлениям граждан или юридических лиц.</w:t>
      </w:r>
    </w:p>
    <w:p w:rsidR="005A7A79" w:rsidRDefault="005A7A79" w:rsidP="005A7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1.7. Взаимодействие </w:t>
      </w:r>
      <w:r>
        <w:rPr>
          <w:rFonts w:ascii="Times New Roman" w:hAnsi="Times New Roman"/>
          <w:sz w:val="28"/>
          <w:szCs w:val="28"/>
        </w:rPr>
        <w:t>инициатора торгов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организатора торгов осуществляется </w:t>
      </w:r>
      <w:r w:rsidRPr="007D376F">
        <w:rPr>
          <w:rFonts w:ascii="Times New Roman" w:hAnsi="Times New Roman" w:cs="Times New Roman"/>
          <w:color w:val="000000"/>
          <w:sz w:val="28"/>
          <w:szCs w:val="28"/>
        </w:rPr>
        <w:t>посредств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ом системы электронного документооборота </w:t>
      </w:r>
      <w:r w:rsidRPr="007D376F">
        <w:rPr>
          <w:rFonts w:ascii="Times New Roman" w:hAnsi="Times New Roman" w:cs="Times New Roman"/>
          <w:color w:val="000000"/>
          <w:sz w:val="28"/>
          <w:szCs w:val="28"/>
        </w:rPr>
        <w:t>«ДЕЛО–</w:t>
      </w:r>
      <w:proofErr w:type="gramStart"/>
      <w:r w:rsidRPr="007D376F">
        <w:rPr>
          <w:rFonts w:ascii="Times New Roman" w:hAnsi="Times New Roman" w:cs="Times New Roman"/>
          <w:color w:val="000000"/>
          <w:sz w:val="28"/>
          <w:szCs w:val="28"/>
          <w:lang w:val="en-US"/>
        </w:rPr>
        <w:t>WEB</w:t>
      </w:r>
      <w:proofErr w:type="gramEnd"/>
      <w:r w:rsidRPr="007D376F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использованием </w:t>
      </w:r>
      <w:r w:rsidRPr="00C92F6F">
        <w:rPr>
          <w:rFonts w:ascii="Times New Roman" w:hAnsi="Times New Roman" w:cs="Times New Roman"/>
          <w:color w:val="000000"/>
          <w:sz w:val="28"/>
          <w:szCs w:val="28"/>
        </w:rPr>
        <w:t>квалифицированн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92F6F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C92F6F">
        <w:rPr>
          <w:rFonts w:ascii="Times New Roman" w:hAnsi="Times New Roman" w:cs="Times New Roman"/>
          <w:color w:val="000000"/>
          <w:sz w:val="28"/>
          <w:szCs w:val="28"/>
        </w:rPr>
        <w:t xml:space="preserve"> подпис</w:t>
      </w:r>
      <w:r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5A7A79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7A79" w:rsidRPr="003D49D3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D49D3">
        <w:rPr>
          <w:rFonts w:ascii="Times New Roman" w:hAnsi="Times New Roman"/>
          <w:sz w:val="28"/>
          <w:szCs w:val="28"/>
        </w:rPr>
        <w:t xml:space="preserve">2. Подготовка, организация и проведение </w:t>
      </w:r>
      <w:r>
        <w:rPr>
          <w:rFonts w:ascii="Times New Roman" w:hAnsi="Times New Roman"/>
          <w:sz w:val="28"/>
          <w:szCs w:val="28"/>
        </w:rPr>
        <w:t>аукциона.</w:t>
      </w:r>
    </w:p>
    <w:p w:rsidR="005A7A79" w:rsidRPr="003D49D3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7A79" w:rsidRPr="003D49D3" w:rsidRDefault="005A7A79" w:rsidP="005A7A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49D3">
        <w:rPr>
          <w:rFonts w:ascii="Times New Roman" w:hAnsi="Times New Roman"/>
          <w:color w:val="000000"/>
          <w:sz w:val="28"/>
          <w:szCs w:val="28"/>
        </w:rPr>
        <w:t xml:space="preserve">2.1. </w:t>
      </w:r>
      <w:r>
        <w:rPr>
          <w:rFonts w:ascii="Times New Roman" w:hAnsi="Times New Roman"/>
          <w:color w:val="000000"/>
          <w:sz w:val="28"/>
          <w:szCs w:val="28"/>
        </w:rPr>
        <w:t xml:space="preserve">При принятии </w:t>
      </w:r>
      <w:r>
        <w:rPr>
          <w:rFonts w:ascii="Times New Roman" w:hAnsi="Times New Roman"/>
          <w:sz w:val="28"/>
          <w:szCs w:val="28"/>
        </w:rPr>
        <w:t>инициатором торгов</w:t>
      </w:r>
      <w:r w:rsidRPr="00806CB9">
        <w:rPr>
          <w:rFonts w:ascii="Times New Roman" w:hAnsi="Times New Roman"/>
          <w:color w:val="000000"/>
          <w:sz w:val="28"/>
          <w:szCs w:val="28"/>
        </w:rPr>
        <w:t xml:space="preserve"> 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</w:t>
      </w:r>
      <w:r>
        <w:rPr>
          <w:rFonts w:ascii="Times New Roman" w:hAnsi="Times New Roman"/>
          <w:sz w:val="28"/>
          <w:szCs w:val="28"/>
        </w:rPr>
        <w:t>инициатор торгов</w:t>
      </w:r>
      <w:r w:rsidRPr="003D49D3">
        <w:rPr>
          <w:rFonts w:ascii="Times New Roman" w:hAnsi="Times New Roman"/>
          <w:color w:val="000000"/>
          <w:sz w:val="28"/>
          <w:szCs w:val="28"/>
        </w:rPr>
        <w:t xml:space="preserve"> направляет организатору </w:t>
      </w:r>
      <w:r>
        <w:rPr>
          <w:rFonts w:ascii="Times New Roman" w:hAnsi="Times New Roman"/>
          <w:color w:val="000000"/>
          <w:sz w:val="28"/>
          <w:szCs w:val="28"/>
        </w:rPr>
        <w:t xml:space="preserve">торгов </w:t>
      </w:r>
      <w:r w:rsidRPr="003D49D3">
        <w:rPr>
          <w:rFonts w:ascii="Times New Roman" w:hAnsi="Times New Roman"/>
          <w:color w:val="000000"/>
          <w:sz w:val="28"/>
          <w:szCs w:val="28"/>
        </w:rPr>
        <w:t>следующие документы: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49D3">
        <w:rPr>
          <w:rFonts w:ascii="Times New Roman" w:hAnsi="Times New Roman"/>
          <w:color w:val="000000"/>
          <w:sz w:val="28"/>
          <w:szCs w:val="28"/>
        </w:rPr>
        <w:t xml:space="preserve">2.1.1.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3D49D3">
        <w:rPr>
          <w:rFonts w:ascii="Times New Roman" w:hAnsi="Times New Roman"/>
          <w:color w:val="000000"/>
          <w:sz w:val="28"/>
          <w:szCs w:val="28"/>
        </w:rPr>
        <w:t xml:space="preserve">аявку на проведение </w:t>
      </w:r>
      <w:r>
        <w:rPr>
          <w:rFonts w:ascii="Times New Roman" w:hAnsi="Times New Roman"/>
          <w:color w:val="000000"/>
          <w:sz w:val="28"/>
          <w:szCs w:val="28"/>
        </w:rPr>
        <w:t>аукциона</w:t>
      </w:r>
      <w:r w:rsidRPr="003D49D3">
        <w:rPr>
          <w:rFonts w:ascii="Times New Roman" w:hAnsi="Times New Roman"/>
          <w:color w:val="000000"/>
          <w:sz w:val="28"/>
          <w:szCs w:val="28"/>
        </w:rPr>
        <w:t>, содержащую сведения:</w:t>
      </w:r>
    </w:p>
    <w:p w:rsidR="005A7A79" w:rsidRPr="003D49D3" w:rsidRDefault="005A7A79" w:rsidP="005A7A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49D3">
        <w:rPr>
          <w:rFonts w:ascii="Times New Roman" w:hAnsi="Times New Roman"/>
          <w:color w:val="000000"/>
          <w:sz w:val="28"/>
          <w:szCs w:val="28"/>
        </w:rPr>
        <w:t>2.1.1</w:t>
      </w:r>
      <w:r>
        <w:rPr>
          <w:rFonts w:ascii="Times New Roman" w:hAnsi="Times New Roman"/>
          <w:color w:val="000000"/>
          <w:sz w:val="28"/>
          <w:szCs w:val="28"/>
        </w:rPr>
        <w:t>.1</w:t>
      </w:r>
      <w:r w:rsidRPr="003D49D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D49D3">
        <w:rPr>
          <w:rFonts w:ascii="Times New Roman" w:hAnsi="Times New Roman"/>
          <w:color w:val="000000"/>
          <w:sz w:val="28"/>
          <w:szCs w:val="28"/>
        </w:rPr>
        <w:t xml:space="preserve">б </w:t>
      </w:r>
      <w:r>
        <w:rPr>
          <w:rFonts w:ascii="Times New Roman" w:hAnsi="Times New Roman"/>
          <w:sz w:val="28"/>
          <w:szCs w:val="28"/>
        </w:rPr>
        <w:t>инициаторе торгов</w:t>
      </w:r>
      <w:r w:rsidRPr="003D49D3">
        <w:rPr>
          <w:rFonts w:ascii="Times New Roman" w:hAnsi="Times New Roman"/>
          <w:color w:val="000000"/>
          <w:sz w:val="28"/>
          <w:szCs w:val="28"/>
        </w:rPr>
        <w:t xml:space="preserve"> и о реквизитах решения о проведен</w:t>
      </w:r>
      <w:proofErr w:type="gramStart"/>
      <w:r w:rsidRPr="003D49D3">
        <w:rPr>
          <w:rFonts w:ascii="Times New Roman" w:hAnsi="Times New Roman"/>
          <w:color w:val="000000"/>
          <w:sz w:val="28"/>
          <w:szCs w:val="28"/>
        </w:rPr>
        <w:t xml:space="preserve">ии </w:t>
      </w:r>
      <w:r>
        <w:rPr>
          <w:rFonts w:ascii="Times New Roman" w:hAnsi="Times New Roman"/>
          <w:color w:val="000000"/>
          <w:sz w:val="28"/>
          <w:szCs w:val="28"/>
        </w:rPr>
        <w:t>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кциона.</w:t>
      </w:r>
    </w:p>
    <w:p w:rsidR="005A7A79" w:rsidRPr="00EF5661" w:rsidRDefault="005A7A79" w:rsidP="005A7A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D49D3">
        <w:rPr>
          <w:rFonts w:ascii="Times New Roman" w:hAnsi="Times New Roman"/>
          <w:color w:val="000000"/>
          <w:sz w:val="28"/>
          <w:szCs w:val="28"/>
        </w:rPr>
        <w:t>2.1.1.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D49D3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3D49D3">
        <w:rPr>
          <w:rFonts w:ascii="Times New Roman" w:hAnsi="Times New Roman"/>
          <w:color w:val="000000"/>
          <w:sz w:val="28"/>
          <w:szCs w:val="28"/>
        </w:rPr>
        <w:t xml:space="preserve"> предмете </w:t>
      </w:r>
      <w:r>
        <w:rPr>
          <w:rFonts w:ascii="Times New Roman" w:hAnsi="Times New Roman"/>
          <w:color w:val="000000"/>
          <w:sz w:val="28"/>
          <w:szCs w:val="28"/>
        </w:rPr>
        <w:t>аукциона</w:t>
      </w:r>
      <w:r w:rsidRPr="003D49D3">
        <w:rPr>
          <w:rFonts w:ascii="Times New Roman" w:hAnsi="Times New Roman"/>
          <w:color w:val="000000"/>
          <w:sz w:val="28"/>
          <w:szCs w:val="28"/>
        </w:rPr>
        <w:t xml:space="preserve"> (в том числе о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 w:rsidRPr="003D49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6605C">
        <w:rPr>
          <w:rFonts w:ascii="Times New Roman" w:hAnsi="Times New Roman"/>
          <w:color w:val="000000"/>
          <w:sz w:val="28"/>
          <w:szCs w:val="28"/>
        </w:rPr>
        <w:t>условия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56605C">
        <w:rPr>
          <w:rFonts w:ascii="Times New Roman" w:hAnsi="Times New Roman"/>
          <w:color w:val="000000"/>
          <w:sz w:val="28"/>
          <w:szCs w:val="28"/>
        </w:rPr>
        <w:t xml:space="preserve"> размещения, срок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56605C">
        <w:rPr>
          <w:rFonts w:ascii="Times New Roman" w:hAnsi="Times New Roman"/>
          <w:color w:val="000000"/>
          <w:sz w:val="28"/>
          <w:szCs w:val="28"/>
        </w:rPr>
        <w:t xml:space="preserve"> размещения, типово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6605C">
        <w:rPr>
          <w:rFonts w:ascii="Times New Roman" w:hAnsi="Times New Roman"/>
          <w:color w:val="000000"/>
          <w:sz w:val="28"/>
          <w:szCs w:val="28"/>
        </w:rPr>
        <w:t xml:space="preserve"> решени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6605C">
        <w:rPr>
          <w:rFonts w:ascii="Times New Roman" w:hAnsi="Times New Roman"/>
          <w:color w:val="000000"/>
          <w:sz w:val="28"/>
          <w:szCs w:val="28"/>
        </w:rPr>
        <w:t xml:space="preserve"> внешнего вида, характеристик</w:t>
      </w:r>
      <w:r>
        <w:rPr>
          <w:rFonts w:ascii="Times New Roman" w:hAnsi="Times New Roman"/>
          <w:color w:val="000000"/>
          <w:sz w:val="28"/>
          <w:szCs w:val="28"/>
        </w:rPr>
        <w:t>ах</w:t>
      </w:r>
      <w:r w:rsidRPr="0056605C">
        <w:rPr>
          <w:rFonts w:ascii="Times New Roman" w:hAnsi="Times New Roman"/>
          <w:color w:val="000000"/>
          <w:sz w:val="28"/>
          <w:szCs w:val="28"/>
        </w:rPr>
        <w:t xml:space="preserve"> нестационарных торговых объектов, нестационарных объектов по оказанию услуг (адресн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56605C">
        <w:rPr>
          <w:rFonts w:ascii="Times New Roman" w:hAnsi="Times New Roman"/>
          <w:color w:val="000000"/>
          <w:sz w:val="28"/>
          <w:szCs w:val="28"/>
        </w:rPr>
        <w:t xml:space="preserve"> ориентир</w:t>
      </w:r>
      <w:r>
        <w:rPr>
          <w:rFonts w:ascii="Times New Roman" w:hAnsi="Times New Roman"/>
          <w:color w:val="000000"/>
          <w:sz w:val="28"/>
          <w:szCs w:val="28"/>
        </w:rPr>
        <w:t>е и номере</w:t>
      </w:r>
      <w:r w:rsidRPr="0056605C"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color w:val="000000"/>
          <w:sz w:val="28"/>
          <w:szCs w:val="28"/>
        </w:rPr>
        <w:t xml:space="preserve"> специализации,</w:t>
      </w:r>
      <w:r w:rsidRPr="0056605C">
        <w:rPr>
          <w:rFonts w:ascii="Times New Roman" w:hAnsi="Times New Roman"/>
          <w:color w:val="000000"/>
          <w:sz w:val="28"/>
          <w:szCs w:val="28"/>
        </w:rPr>
        <w:t xml:space="preserve"> площад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6605C">
        <w:rPr>
          <w:rFonts w:ascii="Times New Roman" w:hAnsi="Times New Roman"/>
          <w:color w:val="000000"/>
          <w:sz w:val="28"/>
          <w:szCs w:val="28"/>
        </w:rPr>
        <w:t>, ассортиментн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56605C">
        <w:rPr>
          <w:rFonts w:ascii="Times New Roman" w:hAnsi="Times New Roman"/>
          <w:color w:val="000000"/>
          <w:sz w:val="28"/>
          <w:szCs w:val="28"/>
        </w:rPr>
        <w:t xml:space="preserve"> специализаци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56605C">
        <w:rPr>
          <w:rFonts w:ascii="Times New Roman" w:hAnsi="Times New Roman"/>
          <w:color w:val="000000"/>
          <w:sz w:val="28"/>
          <w:szCs w:val="28"/>
        </w:rPr>
        <w:t>, тип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6605C">
        <w:rPr>
          <w:rFonts w:ascii="Times New Roman" w:hAnsi="Times New Roman"/>
          <w:color w:val="000000"/>
          <w:sz w:val="28"/>
          <w:szCs w:val="28"/>
        </w:rPr>
        <w:t xml:space="preserve"> нестационарных торговых объектов, нестационарных объектов на оказание услуг, схем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6605C">
        <w:rPr>
          <w:rFonts w:ascii="Times New Roman" w:hAnsi="Times New Roman"/>
          <w:color w:val="000000"/>
          <w:sz w:val="28"/>
          <w:szCs w:val="28"/>
        </w:rPr>
        <w:t xml:space="preserve"> расположения нестационарных торговых объектов, выставляемых на аукцион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A7A79" w:rsidRPr="00EF5661" w:rsidRDefault="005A7A79" w:rsidP="005A7A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2.1.1.3.</w:t>
      </w:r>
      <w:r w:rsidRPr="00EF56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F5661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4" w:name="_Hlk127455754"/>
      <w:r w:rsidRPr="00EF5661">
        <w:rPr>
          <w:rFonts w:ascii="Times New Roman" w:hAnsi="Times New Roman"/>
          <w:color w:val="000000"/>
          <w:sz w:val="28"/>
          <w:szCs w:val="28"/>
        </w:rPr>
        <w:t xml:space="preserve">начальной цене предмета </w:t>
      </w:r>
      <w:bookmarkEnd w:id="4"/>
      <w:r>
        <w:rPr>
          <w:rFonts w:ascii="Times New Roman" w:hAnsi="Times New Roman"/>
          <w:color w:val="000000"/>
          <w:sz w:val="28"/>
          <w:szCs w:val="28"/>
        </w:rPr>
        <w:t>аукциона.</w:t>
      </w:r>
    </w:p>
    <w:p w:rsidR="005A7A79" w:rsidRPr="00EF5661" w:rsidRDefault="005A7A79" w:rsidP="005A7A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2.1.1.4.</w:t>
      </w:r>
      <w:r w:rsidRPr="00EF566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F5661">
        <w:rPr>
          <w:rFonts w:ascii="Times New Roman" w:hAnsi="Times New Roman"/>
          <w:color w:val="000000"/>
          <w:sz w:val="28"/>
          <w:szCs w:val="28"/>
        </w:rPr>
        <w:t xml:space="preserve"> размере задатка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2749">
        <w:rPr>
          <w:rFonts w:ascii="Times New Roman" w:hAnsi="Times New Roman"/>
          <w:color w:val="000000"/>
          <w:sz w:val="28"/>
          <w:szCs w:val="28"/>
        </w:rPr>
        <w:t xml:space="preserve">2.1.2.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6B2749">
        <w:rPr>
          <w:rFonts w:ascii="Times New Roman" w:hAnsi="Times New Roman"/>
          <w:color w:val="000000"/>
          <w:sz w:val="28"/>
          <w:szCs w:val="28"/>
        </w:rPr>
        <w:t xml:space="preserve">роект договора </w:t>
      </w:r>
      <w:r w:rsidRPr="003C7DCC">
        <w:rPr>
          <w:rFonts w:ascii="Times New Roman" w:hAnsi="Times New Roman"/>
          <w:color w:val="000000"/>
          <w:sz w:val="28"/>
          <w:szCs w:val="28"/>
        </w:rPr>
        <w:t>о предоставлении права на размещение нестационарных торговых объектов, нестационарных объектов по оказанию услуг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7A79" w:rsidRPr="006B2749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B2749">
        <w:rPr>
          <w:rFonts w:ascii="Times New Roman" w:hAnsi="Times New Roman"/>
          <w:color w:val="000000"/>
          <w:sz w:val="28"/>
          <w:szCs w:val="28"/>
        </w:rPr>
        <w:t xml:space="preserve">2.1.3. </w:t>
      </w:r>
      <w:r>
        <w:rPr>
          <w:rFonts w:ascii="Times New Roman" w:hAnsi="Times New Roman"/>
          <w:color w:val="000000"/>
          <w:sz w:val="28"/>
          <w:szCs w:val="28"/>
        </w:rPr>
        <w:t xml:space="preserve">Копию </w:t>
      </w:r>
      <w:r w:rsidRPr="006B2749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6B2749">
        <w:rPr>
          <w:rFonts w:ascii="Times New Roman" w:hAnsi="Times New Roman"/>
          <w:sz w:val="28"/>
          <w:szCs w:val="28"/>
        </w:rPr>
        <w:t xml:space="preserve"> о проведен</w:t>
      </w:r>
      <w:proofErr w:type="gramStart"/>
      <w:r w:rsidRPr="006B2749">
        <w:rPr>
          <w:rFonts w:ascii="Times New Roman" w:hAnsi="Times New Roman"/>
          <w:sz w:val="28"/>
          <w:szCs w:val="28"/>
        </w:rPr>
        <w:t xml:space="preserve">ии </w:t>
      </w:r>
      <w:r>
        <w:rPr>
          <w:rFonts w:ascii="Times New Roman" w:hAnsi="Times New Roman"/>
          <w:sz w:val="28"/>
          <w:szCs w:val="28"/>
        </w:rPr>
        <w:t>ау</w:t>
      </w:r>
      <w:proofErr w:type="gramEnd"/>
      <w:r>
        <w:rPr>
          <w:rFonts w:ascii="Times New Roman" w:hAnsi="Times New Roman"/>
          <w:sz w:val="28"/>
          <w:szCs w:val="28"/>
        </w:rPr>
        <w:t>кциона.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B2749">
        <w:rPr>
          <w:rFonts w:ascii="Times New Roman" w:hAnsi="Times New Roman"/>
          <w:sz w:val="28"/>
          <w:szCs w:val="28"/>
        </w:rPr>
        <w:t xml:space="preserve">2.1.4. </w:t>
      </w:r>
      <w:r>
        <w:rPr>
          <w:rFonts w:ascii="Times New Roman" w:hAnsi="Times New Roman"/>
          <w:color w:val="000000"/>
          <w:sz w:val="28"/>
          <w:szCs w:val="28"/>
        </w:rPr>
        <w:t>Копию документа, подтверждающего</w:t>
      </w:r>
      <w:r w:rsidRPr="006B2749">
        <w:rPr>
          <w:rFonts w:ascii="Times New Roman" w:hAnsi="Times New Roman"/>
          <w:color w:val="000000"/>
          <w:sz w:val="28"/>
          <w:szCs w:val="28"/>
        </w:rPr>
        <w:t xml:space="preserve"> начальн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6B2749">
        <w:rPr>
          <w:rFonts w:ascii="Times New Roman" w:hAnsi="Times New Roman"/>
          <w:color w:val="000000"/>
          <w:sz w:val="28"/>
          <w:szCs w:val="28"/>
        </w:rPr>
        <w:t xml:space="preserve"> цен</w:t>
      </w:r>
      <w:r>
        <w:rPr>
          <w:rFonts w:ascii="Times New Roman" w:hAnsi="Times New Roman"/>
          <w:color w:val="000000"/>
          <w:sz w:val="28"/>
          <w:szCs w:val="28"/>
        </w:rPr>
        <w:t>у предмета аукциона.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</w:t>
      </w:r>
      <w:r w:rsidRPr="005E72D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 получении от </w:t>
      </w:r>
      <w:r>
        <w:rPr>
          <w:rFonts w:ascii="Times New Roman" w:hAnsi="Times New Roman"/>
          <w:sz w:val="28"/>
          <w:szCs w:val="28"/>
        </w:rPr>
        <w:t>инициатора торгов</w:t>
      </w:r>
      <w:r>
        <w:rPr>
          <w:rFonts w:ascii="Times New Roman" w:hAnsi="Times New Roman"/>
          <w:color w:val="000000"/>
          <w:sz w:val="28"/>
          <w:szCs w:val="28"/>
        </w:rPr>
        <w:t xml:space="preserve"> заявки на проведение аукциона организатор торгов осуществляет следующие действия: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2.2.1. У</w:t>
      </w:r>
      <w:r w:rsidRPr="00FA222A">
        <w:rPr>
          <w:rFonts w:ascii="Times New Roman" w:hAnsi="Times New Roman"/>
          <w:color w:val="000000"/>
          <w:sz w:val="28"/>
          <w:szCs w:val="28"/>
        </w:rPr>
        <w:t xml:space="preserve">станавливает время, место и порядок проведения </w:t>
      </w:r>
      <w:r>
        <w:rPr>
          <w:rFonts w:ascii="Times New Roman" w:hAnsi="Times New Roman"/>
          <w:color w:val="000000"/>
          <w:sz w:val="28"/>
          <w:szCs w:val="28"/>
        </w:rPr>
        <w:t>аукциона</w:t>
      </w:r>
      <w:r w:rsidRPr="00FA222A">
        <w:rPr>
          <w:rFonts w:ascii="Times New Roman" w:hAnsi="Times New Roman"/>
          <w:color w:val="000000"/>
          <w:sz w:val="28"/>
          <w:szCs w:val="28"/>
        </w:rPr>
        <w:t xml:space="preserve">, сроки подачи заявок на участие в </w:t>
      </w:r>
      <w:r>
        <w:rPr>
          <w:rFonts w:ascii="Times New Roman" w:hAnsi="Times New Roman"/>
          <w:color w:val="000000"/>
          <w:sz w:val="28"/>
          <w:szCs w:val="28"/>
        </w:rPr>
        <w:t>аукционе</w:t>
      </w:r>
      <w:r w:rsidRPr="00FA222A">
        <w:rPr>
          <w:rFonts w:ascii="Times New Roman" w:hAnsi="Times New Roman"/>
          <w:color w:val="000000"/>
          <w:sz w:val="28"/>
          <w:szCs w:val="28"/>
        </w:rPr>
        <w:t>, порядок внесения и возврата задатка, величину повышения начальной цены предмета аукциона (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FA222A">
        <w:rPr>
          <w:rFonts w:ascii="Times New Roman" w:hAnsi="Times New Roman"/>
          <w:color w:val="000000"/>
          <w:sz w:val="28"/>
          <w:szCs w:val="28"/>
        </w:rPr>
        <w:t>шаг аукциона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FA222A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A7A79" w:rsidRPr="003A629A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</w:t>
      </w:r>
      <w:r w:rsidRPr="003A62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CE7B93">
        <w:rPr>
          <w:rFonts w:ascii="Times New Roman" w:hAnsi="Times New Roman"/>
          <w:sz w:val="28"/>
          <w:szCs w:val="28"/>
        </w:rPr>
        <w:t>азрабатывает</w:t>
      </w:r>
      <w:r>
        <w:rPr>
          <w:rFonts w:ascii="Times New Roman" w:hAnsi="Times New Roman"/>
          <w:sz w:val="28"/>
          <w:szCs w:val="28"/>
        </w:rPr>
        <w:t xml:space="preserve"> извещение</w:t>
      </w:r>
      <w:r w:rsidRPr="00CE7B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проведен</w:t>
      </w:r>
      <w:proofErr w:type="gramStart"/>
      <w:r>
        <w:rPr>
          <w:rFonts w:ascii="Times New Roman" w:hAnsi="Times New Roman"/>
          <w:sz w:val="28"/>
          <w:szCs w:val="28"/>
        </w:rPr>
        <w:t>ии ау</w:t>
      </w:r>
      <w:proofErr w:type="gramEnd"/>
      <w:r>
        <w:rPr>
          <w:rFonts w:ascii="Times New Roman" w:hAnsi="Times New Roman"/>
          <w:sz w:val="28"/>
          <w:szCs w:val="28"/>
        </w:rPr>
        <w:t xml:space="preserve">кциона (далее – извещение) </w:t>
      </w:r>
      <w:r w:rsidRPr="006B2749">
        <w:rPr>
          <w:rFonts w:ascii="Times New Roman" w:hAnsi="Times New Roman"/>
          <w:sz w:val="28"/>
          <w:szCs w:val="28"/>
        </w:rPr>
        <w:t>в срок</w:t>
      </w:r>
      <w:r>
        <w:rPr>
          <w:rFonts w:ascii="Times New Roman" w:hAnsi="Times New Roman"/>
          <w:sz w:val="28"/>
          <w:szCs w:val="28"/>
        </w:rPr>
        <w:t>,</w:t>
      </w:r>
      <w:r w:rsidRPr="006B2749">
        <w:rPr>
          <w:rFonts w:ascii="Times New Roman" w:hAnsi="Times New Roman"/>
          <w:sz w:val="28"/>
          <w:szCs w:val="28"/>
        </w:rPr>
        <w:t xml:space="preserve"> не позднее десяти рабочих дней со дня получения </w:t>
      </w:r>
      <w:r w:rsidRPr="00806CB9">
        <w:rPr>
          <w:rFonts w:ascii="Times New Roman" w:hAnsi="Times New Roman"/>
          <w:sz w:val="28"/>
          <w:szCs w:val="28"/>
        </w:rPr>
        <w:t>документов, указанных в пункте 2.1</w:t>
      </w:r>
      <w:r>
        <w:rPr>
          <w:rFonts w:ascii="Times New Roman" w:hAnsi="Times New Roman"/>
          <w:sz w:val="28"/>
          <w:szCs w:val="28"/>
        </w:rPr>
        <w:t>.</w:t>
      </w:r>
      <w:r w:rsidRPr="00806CB9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>.</w:t>
      </w:r>
    </w:p>
    <w:p w:rsidR="005A7A79" w:rsidRPr="00CD1E0F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2.2.3. Размещает извещение </w:t>
      </w:r>
      <w:r w:rsidRPr="00545666">
        <w:rPr>
          <w:rFonts w:ascii="Times New Roman" w:hAnsi="Times New Roman"/>
          <w:sz w:val="28"/>
          <w:szCs w:val="28"/>
        </w:rPr>
        <w:t xml:space="preserve">на </w:t>
      </w:r>
      <w:bookmarkStart w:id="5" w:name="_Hlk127456489"/>
      <w:r w:rsidRPr="00545666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город Новороссийск (далее официальный сайт)</w:t>
      </w:r>
      <w:bookmarkEnd w:id="5"/>
      <w:r>
        <w:rPr>
          <w:rFonts w:ascii="Times New Roman" w:hAnsi="Times New Roman"/>
          <w:sz w:val="28"/>
          <w:szCs w:val="28"/>
        </w:rPr>
        <w:t>.</w:t>
      </w:r>
    </w:p>
    <w:p w:rsidR="005A7A79" w:rsidRPr="0040201E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A222A">
        <w:rPr>
          <w:rFonts w:ascii="Times New Roman" w:hAnsi="Times New Roman"/>
          <w:sz w:val="28"/>
          <w:szCs w:val="28"/>
        </w:rPr>
        <w:t xml:space="preserve">2.2.4. </w:t>
      </w:r>
      <w:r>
        <w:rPr>
          <w:rFonts w:ascii="Times New Roman" w:hAnsi="Times New Roman"/>
          <w:sz w:val="28"/>
          <w:szCs w:val="28"/>
        </w:rPr>
        <w:t>О</w:t>
      </w:r>
      <w:r w:rsidRPr="00FA222A">
        <w:rPr>
          <w:rFonts w:ascii="Times New Roman" w:hAnsi="Times New Roman"/>
          <w:sz w:val="28"/>
          <w:szCs w:val="28"/>
        </w:rPr>
        <w:t>пределяет электронную площадку для проведения аукциона, функционирующую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.</w:t>
      </w:r>
    </w:p>
    <w:p w:rsidR="005A7A79" w:rsidRPr="0063629E" w:rsidRDefault="005A7A79" w:rsidP="005A7A7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3629E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5</w:t>
      </w:r>
      <w:r w:rsidRPr="006362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63629E">
        <w:rPr>
          <w:rFonts w:ascii="Times New Roman" w:hAnsi="Times New Roman"/>
          <w:sz w:val="28"/>
          <w:szCs w:val="28"/>
        </w:rPr>
        <w:t>беспечивает организацию и проведение аукциона:</w:t>
      </w:r>
    </w:p>
    <w:p w:rsidR="005A7A79" w:rsidRPr="0063629E" w:rsidRDefault="005A7A79" w:rsidP="005A7A7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2.2.5.1.</w:t>
      </w:r>
      <w:r w:rsidRPr="00636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3629E">
        <w:rPr>
          <w:rFonts w:ascii="Times New Roman" w:hAnsi="Times New Roman"/>
          <w:sz w:val="28"/>
          <w:szCs w:val="28"/>
        </w:rPr>
        <w:t>ассматривает заявки на участие в аукционе</w:t>
      </w:r>
      <w:r>
        <w:rPr>
          <w:rFonts w:ascii="Times New Roman" w:hAnsi="Times New Roman"/>
          <w:sz w:val="28"/>
          <w:szCs w:val="28"/>
        </w:rPr>
        <w:t>.</w:t>
      </w:r>
    </w:p>
    <w:p w:rsidR="005A7A79" w:rsidRPr="0063629E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2.2.5.2.</w:t>
      </w:r>
      <w:r w:rsidRPr="00636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3629E">
        <w:rPr>
          <w:rFonts w:ascii="Times New Roman" w:hAnsi="Times New Roman"/>
          <w:sz w:val="28"/>
          <w:szCs w:val="28"/>
        </w:rPr>
        <w:t>едет протокол рассмотрения заявок на участие в аукционе и размещает его на официальном сайте в срок</w:t>
      </w:r>
      <w:r>
        <w:rPr>
          <w:rFonts w:ascii="Times New Roman" w:hAnsi="Times New Roman"/>
          <w:sz w:val="28"/>
          <w:szCs w:val="28"/>
        </w:rPr>
        <w:t xml:space="preserve"> не позднее десяти рабочих дней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 w:rsidRPr="001E196E">
        <w:rPr>
          <w:rFonts w:ascii="Times New Roman" w:hAnsi="Times New Roman"/>
          <w:sz w:val="28"/>
          <w:szCs w:val="28"/>
        </w:rPr>
        <w:t>даты окончания</w:t>
      </w:r>
      <w:proofErr w:type="gramEnd"/>
      <w:r w:rsidRPr="001E196E">
        <w:rPr>
          <w:rFonts w:ascii="Times New Roman" w:hAnsi="Times New Roman"/>
          <w:sz w:val="28"/>
          <w:szCs w:val="28"/>
        </w:rPr>
        <w:t xml:space="preserve"> срока подачи заявок</w:t>
      </w:r>
      <w:r>
        <w:rPr>
          <w:rFonts w:ascii="Times New Roman" w:hAnsi="Times New Roman"/>
          <w:sz w:val="28"/>
          <w:szCs w:val="28"/>
        </w:rPr>
        <w:t>.</w:t>
      </w:r>
    </w:p>
    <w:p w:rsidR="005A7A79" w:rsidRDefault="005A7A79" w:rsidP="005A7A7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2.2.5.3.</w:t>
      </w:r>
      <w:r w:rsidRPr="00636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3629E">
        <w:rPr>
          <w:rFonts w:ascii="Times New Roman" w:hAnsi="Times New Roman"/>
          <w:sz w:val="28"/>
          <w:szCs w:val="28"/>
        </w:rPr>
        <w:t>формляет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36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3629E">
        <w:rPr>
          <w:rFonts w:ascii="Times New Roman" w:hAnsi="Times New Roman"/>
          <w:sz w:val="28"/>
          <w:szCs w:val="28"/>
        </w:rPr>
        <w:t>азмещает протокол о результатах аукциона на официальном сайте в срок</w:t>
      </w:r>
      <w:r>
        <w:rPr>
          <w:rFonts w:ascii="Times New Roman" w:hAnsi="Times New Roman"/>
          <w:sz w:val="28"/>
          <w:szCs w:val="28"/>
        </w:rPr>
        <w:t xml:space="preserve"> не позднее десяти рабочих дней </w:t>
      </w:r>
      <w:proofErr w:type="gramStart"/>
      <w:r>
        <w:rPr>
          <w:rFonts w:ascii="Times New Roman" w:hAnsi="Times New Roman"/>
          <w:sz w:val="28"/>
          <w:szCs w:val="28"/>
        </w:rPr>
        <w:t xml:space="preserve">с </w:t>
      </w:r>
      <w:r w:rsidRPr="001E196E">
        <w:rPr>
          <w:rFonts w:ascii="Times New Roman" w:hAnsi="Times New Roman"/>
          <w:sz w:val="28"/>
          <w:szCs w:val="28"/>
        </w:rPr>
        <w:t>даты окончания</w:t>
      </w:r>
      <w:proofErr w:type="gramEnd"/>
      <w:r w:rsidRPr="001E196E">
        <w:rPr>
          <w:rFonts w:ascii="Times New Roman" w:hAnsi="Times New Roman"/>
          <w:sz w:val="28"/>
          <w:szCs w:val="28"/>
        </w:rPr>
        <w:t xml:space="preserve"> срока подачи заявок</w:t>
      </w:r>
      <w:r>
        <w:rPr>
          <w:rFonts w:ascii="Times New Roman" w:hAnsi="Times New Roman"/>
          <w:sz w:val="28"/>
          <w:szCs w:val="28"/>
        </w:rPr>
        <w:t>.</w:t>
      </w:r>
    </w:p>
    <w:p w:rsidR="005A7A79" w:rsidRDefault="005A7A79" w:rsidP="005A7A7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2.2.5.4. Осуществляет иные функции, предусмотренные настоящим порядком.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7105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3710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принятии инициатором торгов</w:t>
      </w:r>
      <w:r w:rsidRPr="003D49D3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я</w:t>
      </w:r>
      <w:r w:rsidRPr="003D49D3">
        <w:rPr>
          <w:rFonts w:ascii="Times New Roman" w:hAnsi="Times New Roman"/>
          <w:sz w:val="28"/>
          <w:szCs w:val="28"/>
        </w:rPr>
        <w:t xml:space="preserve"> об отказе в проведен</w:t>
      </w:r>
      <w:proofErr w:type="gramStart"/>
      <w:r w:rsidRPr="003D49D3">
        <w:rPr>
          <w:rFonts w:ascii="Times New Roman" w:hAnsi="Times New Roman"/>
          <w:sz w:val="28"/>
          <w:szCs w:val="28"/>
        </w:rPr>
        <w:t>ии ау</w:t>
      </w:r>
      <w:proofErr w:type="gramEnd"/>
      <w:r w:rsidRPr="003D49D3">
        <w:rPr>
          <w:rFonts w:ascii="Times New Roman" w:hAnsi="Times New Roman"/>
          <w:sz w:val="28"/>
          <w:szCs w:val="28"/>
        </w:rPr>
        <w:t>кциона</w:t>
      </w:r>
      <w:r w:rsidRPr="0037105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инициатор торгов</w:t>
      </w:r>
      <w:r w:rsidRPr="004D3E47">
        <w:rPr>
          <w:rFonts w:ascii="Times New Roman" w:hAnsi="Times New Roman"/>
          <w:sz w:val="28"/>
          <w:szCs w:val="28"/>
        </w:rPr>
        <w:t xml:space="preserve"> в день принятия такого решения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E47">
        <w:rPr>
          <w:rFonts w:ascii="Times New Roman" w:hAnsi="Times New Roman"/>
          <w:sz w:val="28"/>
          <w:szCs w:val="28"/>
        </w:rPr>
        <w:t xml:space="preserve">извещает о принятом решении организатора </w:t>
      </w:r>
      <w:r>
        <w:rPr>
          <w:rFonts w:ascii="Times New Roman" w:hAnsi="Times New Roman"/>
          <w:sz w:val="28"/>
          <w:szCs w:val="28"/>
        </w:rPr>
        <w:t>торгов.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2.3.1. Решение </w:t>
      </w:r>
      <w:r w:rsidRPr="003D49D3">
        <w:rPr>
          <w:rFonts w:ascii="Times New Roman" w:hAnsi="Times New Roman"/>
          <w:sz w:val="28"/>
          <w:szCs w:val="28"/>
        </w:rPr>
        <w:t>об отказе в проведен</w:t>
      </w:r>
      <w:proofErr w:type="gramStart"/>
      <w:r w:rsidRPr="003D49D3">
        <w:rPr>
          <w:rFonts w:ascii="Times New Roman" w:hAnsi="Times New Roman"/>
          <w:sz w:val="28"/>
          <w:szCs w:val="28"/>
        </w:rPr>
        <w:t>ии ау</w:t>
      </w:r>
      <w:proofErr w:type="gramEnd"/>
      <w:r w:rsidRPr="003D49D3">
        <w:rPr>
          <w:rFonts w:ascii="Times New Roman" w:hAnsi="Times New Roman"/>
          <w:sz w:val="28"/>
          <w:szCs w:val="28"/>
        </w:rPr>
        <w:t>кциона</w:t>
      </w:r>
      <w:r>
        <w:rPr>
          <w:rFonts w:ascii="Times New Roman" w:hAnsi="Times New Roman"/>
          <w:sz w:val="28"/>
          <w:szCs w:val="28"/>
        </w:rPr>
        <w:t xml:space="preserve"> может быть принято </w:t>
      </w:r>
      <w:r w:rsidRPr="00CF7858">
        <w:rPr>
          <w:rFonts w:ascii="Times New Roman" w:hAnsi="Times New Roman"/>
          <w:sz w:val="28"/>
          <w:szCs w:val="28"/>
        </w:rPr>
        <w:t>в любое время до наступления даты и времени окончания срока подачи заявок</w:t>
      </w:r>
      <w:r>
        <w:rPr>
          <w:rFonts w:ascii="Times New Roman" w:hAnsi="Times New Roman"/>
          <w:sz w:val="28"/>
          <w:szCs w:val="28"/>
        </w:rPr>
        <w:t>.</w:t>
      </w:r>
    </w:p>
    <w:p w:rsidR="005A7A79" w:rsidRPr="0037105C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О</w:t>
      </w:r>
      <w:r w:rsidRPr="0037105C">
        <w:rPr>
          <w:rFonts w:ascii="Times New Roman" w:hAnsi="Times New Roman"/>
          <w:sz w:val="28"/>
          <w:szCs w:val="28"/>
        </w:rPr>
        <w:t xml:space="preserve">рганизатор </w:t>
      </w:r>
      <w:r>
        <w:rPr>
          <w:rFonts w:ascii="Times New Roman" w:hAnsi="Times New Roman"/>
          <w:sz w:val="28"/>
          <w:szCs w:val="28"/>
        </w:rPr>
        <w:t>торгов</w:t>
      </w:r>
      <w:r w:rsidRPr="0037105C">
        <w:rPr>
          <w:rFonts w:ascii="Times New Roman" w:hAnsi="Times New Roman"/>
          <w:sz w:val="28"/>
          <w:szCs w:val="28"/>
        </w:rPr>
        <w:t xml:space="preserve"> размещает извещение </w:t>
      </w:r>
      <w:proofErr w:type="gramStart"/>
      <w:r w:rsidRPr="0037105C">
        <w:rPr>
          <w:rFonts w:ascii="Times New Roman" w:hAnsi="Times New Roman"/>
          <w:sz w:val="28"/>
          <w:szCs w:val="28"/>
        </w:rPr>
        <w:t>об отказе в проведении аукциона на официальном сайте</w:t>
      </w:r>
      <w:r>
        <w:rPr>
          <w:rFonts w:ascii="Times New Roman" w:hAnsi="Times New Roman"/>
          <w:sz w:val="28"/>
          <w:szCs w:val="28"/>
        </w:rPr>
        <w:t xml:space="preserve"> в течение трех рабочих дней 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получения данного решения, но не позднее </w:t>
      </w:r>
      <w:r w:rsidRPr="00CF7858">
        <w:rPr>
          <w:rFonts w:ascii="Times New Roman" w:hAnsi="Times New Roman"/>
          <w:sz w:val="28"/>
          <w:szCs w:val="28"/>
        </w:rPr>
        <w:t>даты и времени окончания срока подачи заявок</w:t>
      </w:r>
      <w:r>
        <w:rPr>
          <w:rFonts w:ascii="Times New Roman" w:hAnsi="Times New Roman"/>
          <w:sz w:val="28"/>
          <w:szCs w:val="28"/>
        </w:rPr>
        <w:t>.</w:t>
      </w:r>
    </w:p>
    <w:p w:rsidR="005A7A79" w:rsidRPr="006C0040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C0040">
        <w:rPr>
          <w:rFonts w:ascii="Times New Roman" w:hAnsi="Times New Roman"/>
          <w:sz w:val="28"/>
          <w:szCs w:val="28"/>
        </w:rPr>
        <w:t>2.4. По требованию органов, надзора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6C0040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>, организатор торгов предоставляет необходимую</w:t>
      </w:r>
      <w:r w:rsidRPr="006C0040">
        <w:rPr>
          <w:rFonts w:ascii="Times New Roman" w:hAnsi="Times New Roman"/>
          <w:sz w:val="28"/>
          <w:szCs w:val="28"/>
        </w:rPr>
        <w:t xml:space="preserve"> информацию и документы</w:t>
      </w:r>
      <w:r>
        <w:rPr>
          <w:rFonts w:ascii="Times New Roman" w:hAnsi="Times New Roman"/>
          <w:sz w:val="28"/>
          <w:szCs w:val="28"/>
        </w:rPr>
        <w:t>.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C004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5</w:t>
      </w:r>
      <w:r w:rsidRPr="006C004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поступлении</w:t>
      </w:r>
      <w:r w:rsidRPr="006C0040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 xml:space="preserve">й или </w:t>
      </w:r>
      <w:r w:rsidRPr="006C0040">
        <w:rPr>
          <w:rFonts w:ascii="Times New Roman" w:hAnsi="Times New Roman"/>
          <w:sz w:val="28"/>
          <w:szCs w:val="28"/>
        </w:rPr>
        <w:t>предписани</w:t>
      </w:r>
      <w:r>
        <w:rPr>
          <w:rFonts w:ascii="Times New Roman" w:hAnsi="Times New Roman"/>
          <w:sz w:val="28"/>
          <w:szCs w:val="28"/>
        </w:rPr>
        <w:t>й</w:t>
      </w:r>
      <w:r w:rsidRPr="006C0040">
        <w:rPr>
          <w:rFonts w:ascii="Times New Roman" w:hAnsi="Times New Roman"/>
          <w:sz w:val="28"/>
          <w:szCs w:val="28"/>
        </w:rPr>
        <w:t>, принятых орган</w:t>
      </w:r>
      <w:r>
        <w:rPr>
          <w:rFonts w:ascii="Times New Roman" w:hAnsi="Times New Roman"/>
          <w:sz w:val="28"/>
          <w:szCs w:val="28"/>
        </w:rPr>
        <w:t>ами</w:t>
      </w:r>
      <w:r w:rsidRPr="006C0040">
        <w:rPr>
          <w:rFonts w:ascii="Times New Roman" w:hAnsi="Times New Roman"/>
          <w:sz w:val="28"/>
          <w:szCs w:val="28"/>
        </w:rPr>
        <w:t>, уполномоченны</w:t>
      </w:r>
      <w:r>
        <w:rPr>
          <w:rFonts w:ascii="Times New Roman" w:hAnsi="Times New Roman"/>
          <w:sz w:val="28"/>
          <w:szCs w:val="28"/>
        </w:rPr>
        <w:t>ми</w:t>
      </w:r>
      <w:r w:rsidRPr="006C0040">
        <w:rPr>
          <w:rFonts w:ascii="Times New Roman" w:hAnsi="Times New Roman"/>
          <w:sz w:val="28"/>
          <w:szCs w:val="28"/>
        </w:rPr>
        <w:t xml:space="preserve"> на осуществление надзора и контроля</w:t>
      </w:r>
      <w:r>
        <w:rPr>
          <w:rFonts w:ascii="Times New Roman" w:hAnsi="Times New Roman"/>
          <w:sz w:val="28"/>
          <w:szCs w:val="28"/>
        </w:rPr>
        <w:t>, организатор торгов исполняет их в рамках своих компетенций или передает их для исполнения инициатору торгов.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</w:t>
      </w:r>
      <w:r w:rsidRPr="006C0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6C0040">
        <w:rPr>
          <w:rFonts w:ascii="Times New Roman" w:hAnsi="Times New Roman"/>
          <w:sz w:val="28"/>
          <w:szCs w:val="28"/>
        </w:rPr>
        <w:t>ри наличии оснований</w:t>
      </w:r>
      <w:r>
        <w:rPr>
          <w:rFonts w:ascii="Times New Roman" w:hAnsi="Times New Roman"/>
          <w:sz w:val="28"/>
          <w:szCs w:val="28"/>
        </w:rPr>
        <w:t xml:space="preserve"> организатор торгов</w:t>
      </w:r>
      <w:r w:rsidRPr="006C0040">
        <w:rPr>
          <w:rFonts w:ascii="Times New Roman" w:hAnsi="Times New Roman"/>
          <w:sz w:val="28"/>
          <w:szCs w:val="28"/>
        </w:rPr>
        <w:t xml:space="preserve"> </w:t>
      </w:r>
      <w:bookmarkStart w:id="6" w:name="_Hlk127455892"/>
      <w:r w:rsidRPr="006C0040">
        <w:rPr>
          <w:rFonts w:ascii="Times New Roman" w:hAnsi="Times New Roman"/>
          <w:sz w:val="28"/>
          <w:szCs w:val="28"/>
        </w:rPr>
        <w:t>обжалует в судебном порядке решения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C0040">
        <w:rPr>
          <w:rFonts w:ascii="Times New Roman" w:hAnsi="Times New Roman"/>
          <w:sz w:val="28"/>
          <w:szCs w:val="28"/>
        </w:rPr>
        <w:t xml:space="preserve"> предписания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0040">
        <w:rPr>
          <w:rFonts w:ascii="Times New Roman" w:hAnsi="Times New Roman"/>
          <w:sz w:val="28"/>
          <w:szCs w:val="28"/>
        </w:rPr>
        <w:t>приняты</w:t>
      </w:r>
      <w:r>
        <w:rPr>
          <w:rFonts w:ascii="Times New Roman" w:hAnsi="Times New Roman"/>
          <w:sz w:val="28"/>
          <w:szCs w:val="28"/>
        </w:rPr>
        <w:t>е</w:t>
      </w:r>
      <w:r w:rsidRPr="006C0040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ами</w:t>
      </w:r>
      <w:r w:rsidRPr="006C0040">
        <w:rPr>
          <w:rFonts w:ascii="Times New Roman" w:hAnsi="Times New Roman"/>
          <w:sz w:val="28"/>
          <w:szCs w:val="28"/>
        </w:rPr>
        <w:t>, уполномоченны</w:t>
      </w:r>
      <w:r>
        <w:rPr>
          <w:rFonts w:ascii="Times New Roman" w:hAnsi="Times New Roman"/>
          <w:sz w:val="28"/>
          <w:szCs w:val="28"/>
        </w:rPr>
        <w:t>ми</w:t>
      </w:r>
      <w:r w:rsidRPr="006C0040">
        <w:rPr>
          <w:rFonts w:ascii="Times New Roman" w:hAnsi="Times New Roman"/>
          <w:sz w:val="28"/>
          <w:szCs w:val="28"/>
        </w:rPr>
        <w:t xml:space="preserve"> на осуществление надзора и контроля</w:t>
      </w:r>
      <w:r>
        <w:rPr>
          <w:rFonts w:ascii="Times New Roman" w:hAnsi="Times New Roman"/>
          <w:sz w:val="28"/>
          <w:szCs w:val="28"/>
        </w:rPr>
        <w:t>.</w:t>
      </w:r>
    </w:p>
    <w:bookmarkEnd w:id="6"/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Организатор торгов </w:t>
      </w:r>
      <w:bookmarkStart w:id="7" w:name="_Hlk127455922"/>
      <w:r w:rsidRPr="00631A6E">
        <w:rPr>
          <w:rFonts w:ascii="Times New Roman" w:hAnsi="Times New Roman"/>
          <w:sz w:val="28"/>
          <w:szCs w:val="28"/>
        </w:rPr>
        <w:t>осуществляет хранение документации</w:t>
      </w:r>
      <w:bookmarkEnd w:id="7"/>
      <w:r w:rsidRPr="00631A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1A6E">
        <w:rPr>
          <w:rFonts w:ascii="Times New Roman" w:hAnsi="Times New Roman"/>
          <w:sz w:val="28"/>
          <w:szCs w:val="28"/>
        </w:rPr>
        <w:t xml:space="preserve">протоколов, составленных в ходе </w:t>
      </w:r>
      <w:r>
        <w:rPr>
          <w:rFonts w:ascii="Times New Roman" w:hAnsi="Times New Roman"/>
          <w:sz w:val="28"/>
          <w:szCs w:val="28"/>
        </w:rPr>
        <w:t>проведения</w:t>
      </w:r>
      <w:r w:rsidRPr="00631A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аукциона</w:t>
      </w:r>
      <w:r w:rsidRPr="00631A6E">
        <w:rPr>
          <w:rFonts w:ascii="Times New Roman" w:hAnsi="Times New Roman"/>
          <w:sz w:val="28"/>
          <w:szCs w:val="28"/>
        </w:rPr>
        <w:t xml:space="preserve">, заявок и иных документов в случаях, если хранение таких документов предусмотрено </w:t>
      </w:r>
      <w:r>
        <w:rPr>
          <w:rFonts w:ascii="Times New Roman" w:hAnsi="Times New Roman"/>
          <w:sz w:val="28"/>
          <w:szCs w:val="28"/>
        </w:rPr>
        <w:t>действующим законодательством,</w:t>
      </w:r>
      <w:r w:rsidRPr="00631A6E">
        <w:rPr>
          <w:rFonts w:ascii="Times New Roman" w:hAnsi="Times New Roman"/>
          <w:sz w:val="28"/>
          <w:szCs w:val="28"/>
        </w:rPr>
        <w:t xml:space="preserve"> согласно разграничению соответствующих полномочий между </w:t>
      </w:r>
      <w:r>
        <w:rPr>
          <w:rFonts w:ascii="Times New Roman" w:hAnsi="Times New Roman"/>
          <w:sz w:val="28"/>
          <w:szCs w:val="28"/>
        </w:rPr>
        <w:t>инициатором торгов</w:t>
      </w:r>
      <w:r w:rsidRPr="00631A6E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организатором торгов.</w:t>
      </w:r>
    </w:p>
    <w:p w:rsidR="005A7A79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A79" w:rsidRPr="00291EE0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91EE0">
        <w:rPr>
          <w:rFonts w:ascii="Times New Roman" w:hAnsi="Times New Roman"/>
          <w:sz w:val="28"/>
          <w:szCs w:val="28"/>
        </w:rPr>
        <w:t xml:space="preserve">. Заключение договора по результатам проведения </w:t>
      </w:r>
      <w:r>
        <w:rPr>
          <w:rFonts w:ascii="Times New Roman" w:hAnsi="Times New Roman"/>
          <w:sz w:val="28"/>
          <w:szCs w:val="28"/>
        </w:rPr>
        <w:t>торгов.</w:t>
      </w:r>
    </w:p>
    <w:p w:rsidR="005A7A79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7A79" w:rsidRPr="00A87A7B" w:rsidRDefault="005A7A79" w:rsidP="005A7A79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2756C">
        <w:rPr>
          <w:rFonts w:ascii="Times New Roman" w:hAnsi="Times New Roman"/>
          <w:sz w:val="28"/>
          <w:szCs w:val="28"/>
        </w:rPr>
        <w:t>По результатам проведенных торгов администрацией муниципального образования город Новороссийск заключается Договор</w:t>
      </w:r>
      <w:r>
        <w:rPr>
          <w:rFonts w:ascii="Times New Roman" w:hAnsi="Times New Roman"/>
          <w:sz w:val="28"/>
          <w:szCs w:val="28"/>
        </w:rPr>
        <w:t xml:space="preserve"> на электронной площадке в форме электронного документа, подписанного усиленной квалифицированной электронной подписью его сторонами </w:t>
      </w:r>
      <w:r w:rsidRPr="0092756C">
        <w:rPr>
          <w:rFonts w:ascii="Times New Roman" w:hAnsi="Times New Roman"/>
          <w:sz w:val="28"/>
          <w:szCs w:val="28"/>
        </w:rPr>
        <w:t xml:space="preserve">о предоставлении права на размещение НТО, НО, в том числе аттракционов в срок не позднее 30 календарных дней </w:t>
      </w:r>
      <w:proofErr w:type="gramStart"/>
      <w:r w:rsidRPr="0092756C">
        <w:rPr>
          <w:rFonts w:ascii="Times New Roman" w:hAnsi="Times New Roman"/>
          <w:sz w:val="28"/>
          <w:szCs w:val="28"/>
        </w:rPr>
        <w:t>с даты публикации</w:t>
      </w:r>
      <w:proofErr w:type="gramEnd"/>
      <w:r w:rsidRPr="0092756C">
        <w:rPr>
          <w:rFonts w:ascii="Times New Roman" w:hAnsi="Times New Roman"/>
          <w:sz w:val="28"/>
          <w:szCs w:val="28"/>
        </w:rPr>
        <w:t xml:space="preserve"> протокола о результатах торгов</w:t>
      </w:r>
      <w:r>
        <w:rPr>
          <w:rFonts w:ascii="Times New Roman" w:hAnsi="Times New Roman"/>
          <w:sz w:val="28"/>
          <w:szCs w:val="28"/>
        </w:rPr>
        <w:t>.</w:t>
      </w:r>
    </w:p>
    <w:p w:rsidR="005A7A79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A79" w:rsidRPr="000E23FC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                      О.Г. Мацедонский</w:t>
      </w:r>
    </w:p>
    <w:p w:rsidR="005A7A79" w:rsidRDefault="005A7A79" w:rsidP="005A7A7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AA578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5A7A79" w:rsidRPr="00AA5783" w:rsidRDefault="005A7A79" w:rsidP="005A7A79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:rsidR="005A7A79" w:rsidRPr="002C336A" w:rsidRDefault="005A7A79" w:rsidP="005A7A79">
      <w:pPr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2C336A">
        <w:rPr>
          <w:rFonts w:ascii="Times New Roman" w:hAnsi="Times New Roman" w:cs="Times New Roman"/>
          <w:sz w:val="28"/>
          <w:szCs w:val="28"/>
        </w:rPr>
        <w:t>взаимодействия инициатора торгов и организатора торгов при подготовке, организации и проведен</w:t>
      </w:r>
      <w:proofErr w:type="gramStart"/>
      <w:r w:rsidRPr="002C336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C336A">
        <w:rPr>
          <w:rFonts w:ascii="Times New Roman" w:hAnsi="Times New Roman" w:cs="Times New Roman"/>
          <w:sz w:val="28"/>
          <w:szCs w:val="28"/>
        </w:rPr>
        <w:t>кциона в электронной форме на право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</w:t>
      </w:r>
    </w:p>
    <w:p w:rsidR="005A7A79" w:rsidRPr="006A261F" w:rsidRDefault="005A7A79" w:rsidP="005A7A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Pr="006A261F" w:rsidRDefault="005A7A79" w:rsidP="005A7A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Pr="006A261F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5A7A79" w:rsidRDefault="005A7A79" w:rsidP="005A7A79">
      <w:pPr>
        <w:jc w:val="center"/>
        <w:rPr>
          <w:rFonts w:ascii="Times New Roman" w:hAnsi="Times New Roman"/>
          <w:sz w:val="28"/>
          <w:szCs w:val="28"/>
        </w:rPr>
      </w:pPr>
      <w:r w:rsidRPr="00F36E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работе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 </w:t>
      </w:r>
      <w:r w:rsidRPr="00B10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действующей комиссии по проведению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торгов</w:t>
      </w:r>
      <w:r w:rsidRPr="00B10B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</w:t>
      </w:r>
    </w:p>
    <w:p w:rsidR="005A7A79" w:rsidRPr="006A261F" w:rsidRDefault="005A7A79" w:rsidP="005A7A7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A79" w:rsidRPr="006A261F" w:rsidRDefault="005A7A79" w:rsidP="005A7A7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A7A79" w:rsidRPr="006A261F" w:rsidRDefault="005A7A79" w:rsidP="005A7A7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A79" w:rsidRPr="007E2A46" w:rsidRDefault="005A7A79" w:rsidP="005A7A7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6A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6A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положения, определяющие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работы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2A68DE">
        <w:rPr>
          <w:rFonts w:ascii="Times New Roman" w:hAnsi="Times New Roman" w:cs="Times New Roman"/>
          <w:sz w:val="28"/>
          <w:szCs w:val="28"/>
        </w:rPr>
        <w:t xml:space="preserve"> </w:t>
      </w:r>
      <w:r w:rsidRPr="00792112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Pr="0079211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комиссия)</w:t>
      </w:r>
      <w:r w:rsidRPr="006A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устанавливаются </w:t>
      </w:r>
      <w:r w:rsidRPr="007E2A46">
        <w:rPr>
          <w:rFonts w:ascii="Times New Roman" w:hAnsi="Times New Roman" w:cs="Times New Roman"/>
          <w:sz w:val="28"/>
          <w:szCs w:val="28"/>
        </w:rPr>
        <w:t>Федеральным законом от 28 декабря 2009 года № 381-ФЗ «Об основах государственного регулирования торговой деятельности в Российской Федерации», Федеральным законом от 6 октября</w:t>
      </w:r>
      <w:proofErr w:type="gramEnd"/>
      <w:r w:rsidRPr="007E2A4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2A46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Федерации», Законом Краснодарского края от 31 мая 2005 года № 879-КЗ «О государственной политике Краснодарского края в сфере торговой деятельности», постановлением главы администрации (губернатора) Краснодарского края от 11 ноября 2014 года № 1249 «Об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</w:t>
      </w:r>
      <w:proofErr w:type="gramEnd"/>
      <w:r w:rsidRPr="007E2A46">
        <w:rPr>
          <w:rFonts w:ascii="Times New Roman" w:hAnsi="Times New Roman" w:cs="Times New Roman"/>
          <w:sz w:val="28"/>
          <w:szCs w:val="28"/>
        </w:rPr>
        <w:t xml:space="preserve">» и постановлением Законодательного Собрания Краснодарского края от 25 сентября 2018 года № 671-П «О </w:t>
      </w:r>
      <w:r w:rsidRPr="007E2A46">
        <w:rPr>
          <w:rFonts w:ascii="Times New Roman" w:hAnsi="Times New Roman" w:cs="Times New Roman"/>
          <w:sz w:val="28"/>
          <w:szCs w:val="28"/>
        </w:rPr>
        <w:lastRenderedPageBreak/>
        <w:t>размещении и деятельности нестационарных торговых объектов на территории Краснодарского края».</w:t>
      </w:r>
    </w:p>
    <w:p w:rsidR="005A7A79" w:rsidRDefault="005A7A79" w:rsidP="005A7A7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2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Pr="007E2A46">
        <w:rPr>
          <w:rFonts w:ascii="Times New Roman" w:hAnsi="Times New Roman"/>
          <w:bCs/>
          <w:sz w:val="28"/>
          <w:szCs w:val="28"/>
        </w:rPr>
        <w:t>Комиссия является постоянно действующим коллегиальным</w:t>
      </w:r>
      <w:r w:rsidRPr="007F0100">
        <w:rPr>
          <w:rFonts w:ascii="Times New Roman" w:hAnsi="Times New Roman"/>
          <w:bCs/>
          <w:sz w:val="28"/>
          <w:szCs w:val="28"/>
        </w:rPr>
        <w:t xml:space="preserve"> органом</w:t>
      </w:r>
      <w:r w:rsidRPr="007F0100">
        <w:rPr>
          <w:rFonts w:ascii="Times New Roman" w:hAnsi="Times New Roman"/>
          <w:sz w:val="28"/>
          <w:szCs w:val="28"/>
        </w:rPr>
        <w:t xml:space="preserve">, обеспечивающим рассмотрение вопросов, касающихся </w:t>
      </w:r>
      <w:r w:rsidRPr="002A68DE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A6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Pr="0079211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торги)</w:t>
      </w:r>
      <w:r>
        <w:rPr>
          <w:rFonts w:ascii="Times New Roman" w:hAnsi="Times New Roman"/>
          <w:sz w:val="28"/>
          <w:szCs w:val="28"/>
        </w:rPr>
        <w:t>.</w:t>
      </w:r>
    </w:p>
    <w:p w:rsidR="005A7A79" w:rsidRDefault="005A7A79" w:rsidP="005A7A79">
      <w:pPr>
        <w:tabs>
          <w:tab w:val="left" w:pos="1701"/>
        </w:tabs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</w:t>
      </w:r>
      <w:r w:rsidRPr="006A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6A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Комиссия в своей деятельности руководствуется Конституцией Российской Федерации, Гражданским кодексом Российской Федерации</w:t>
      </w: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иными нормативными правовыми актами Российской Федерации и Краснодарского края.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005"/>
      <w:bookmarkStart w:id="9" w:name="sub_19"/>
      <w:bookmarkStart w:id="10" w:name="sub_191"/>
    </w:p>
    <w:p w:rsidR="005A7A79" w:rsidRPr="006A261F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комиссии</w:t>
      </w:r>
    </w:p>
    <w:p w:rsidR="005A7A79" w:rsidRPr="006A261F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Pr="0094798D" w:rsidRDefault="005A7A79" w:rsidP="005A7A7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Заместитель председателя комиссии в день окончания срока подачи заявок на участи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в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торгах 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председателю комиссии информацию о дате и времени заседания комиссии. </w:t>
      </w:r>
    </w:p>
    <w:p w:rsidR="005A7A79" w:rsidRPr="0094798D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Председатель комиссии:</w:t>
      </w:r>
    </w:p>
    <w:p w:rsidR="005A7A79" w:rsidRPr="0094798D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579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О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общее руководство работой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A79" w:rsidRPr="0094798D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2.2.2. С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воевременно уведомляет ее членов о месте, дате и времени заседания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A79" w:rsidRPr="0094798D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2.2.3. Р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 заседанием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A79" w:rsidRPr="0094798D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2.2.4. 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рассмотрения обсуждаемых вопросов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A79" w:rsidRPr="0094798D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период временного отсутствия председателя комиссии руководство комиссией осуществляет заместитель председателя комиссии.</w:t>
      </w:r>
    </w:p>
    <w:p w:rsidR="005A7A79" w:rsidRPr="0094798D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Число членов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должно быть не менее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шести человек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правомочна осуществлять полномочия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заседании комиссии участву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не менее пят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7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общего числа ее членов.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Pr="006A261F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5A4F12">
        <w:rPr>
          <w:rFonts w:ascii="Times New Roman" w:hAnsi="Times New Roman" w:cs="Times New Roman"/>
          <w:sz w:val="28"/>
          <w:szCs w:val="28"/>
        </w:rPr>
        <w:t>Функции и порядок принятия решений комиссией</w:t>
      </w:r>
    </w:p>
    <w:bookmarkEnd w:id="8"/>
    <w:bookmarkEnd w:id="9"/>
    <w:bookmarkEnd w:id="10"/>
    <w:p w:rsidR="005A7A79" w:rsidRPr="006A261F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Pr="004E1ED2" w:rsidRDefault="005A7A79" w:rsidP="005A7A79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1ED2">
        <w:rPr>
          <w:rFonts w:ascii="Times New Roman" w:eastAsia="Calibri" w:hAnsi="Times New Roman" w:cs="Times New Roman"/>
          <w:sz w:val="28"/>
          <w:szCs w:val="28"/>
        </w:rPr>
        <w:t>3.1. Комиссия выполняет следующие функции:</w:t>
      </w:r>
    </w:p>
    <w:p w:rsidR="005A7A79" w:rsidRDefault="005A7A79" w:rsidP="005A7A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3.1.1. Р</w:t>
      </w:r>
      <w:r w:rsidRPr="004E1ED2">
        <w:rPr>
          <w:rFonts w:ascii="Times New Roman" w:hAnsi="Times New Roman" w:cs="Times New Roman"/>
          <w:sz w:val="28"/>
          <w:szCs w:val="28"/>
        </w:rPr>
        <w:t xml:space="preserve">ассмотрение </w:t>
      </w:r>
      <w:r>
        <w:rPr>
          <w:rFonts w:ascii="Times New Roman" w:hAnsi="Times New Roman" w:cs="Times New Roman"/>
          <w:sz w:val="28"/>
          <w:szCs w:val="28"/>
        </w:rPr>
        <w:t xml:space="preserve">участников торгов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с</w:t>
      </w:r>
      <w:r w:rsidRPr="00766BEB">
        <w:rPr>
          <w:rFonts w:ascii="Times New Roman" w:hAnsi="Times New Roman" w:cs="Times New Roman"/>
          <w:sz w:val="28"/>
          <w:szCs w:val="28"/>
          <w:lang w:eastAsia="ru-RU"/>
        </w:rPr>
        <w:t>оответств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ие </w:t>
      </w:r>
      <w:r w:rsidRPr="00766BEB">
        <w:rPr>
          <w:rFonts w:ascii="Times New Roman" w:hAnsi="Times New Roman" w:cs="Times New Roman"/>
          <w:sz w:val="28"/>
          <w:szCs w:val="28"/>
          <w:lang w:eastAsia="ru-RU"/>
        </w:rPr>
        <w:t>требованиям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66BEB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указанным в извещении о проведении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торгов</w:t>
      </w:r>
      <w:r w:rsidRPr="00766BEB">
        <w:rPr>
          <w:rFonts w:ascii="Times New Roman" w:hAnsi="Times New Roman" w:cs="Times New Roman"/>
          <w:sz w:val="28"/>
          <w:szCs w:val="28"/>
          <w:lang w:eastAsia="ru-RU"/>
        </w:rPr>
        <w:t xml:space="preserve"> к участникам </w:t>
      </w:r>
      <w:r>
        <w:rPr>
          <w:rFonts w:ascii="Times New Roman" w:hAnsi="Times New Roman" w:cs="Times New Roman"/>
          <w:sz w:val="28"/>
          <w:szCs w:val="28"/>
          <w:lang w:eastAsia="ru-RU"/>
        </w:rPr>
        <w:t>торгов.</w:t>
      </w:r>
    </w:p>
    <w:p w:rsidR="005A7A79" w:rsidRDefault="005A7A79" w:rsidP="005A7A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3.1.2.</w:t>
      </w:r>
      <w:r w:rsidRPr="0076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E1ED2">
        <w:rPr>
          <w:rFonts w:ascii="Times New Roman" w:hAnsi="Times New Roman" w:cs="Times New Roman"/>
          <w:sz w:val="28"/>
          <w:szCs w:val="28"/>
        </w:rPr>
        <w:t>ассмотрение</w:t>
      </w:r>
      <w:r>
        <w:rPr>
          <w:rFonts w:ascii="Times New Roman" w:hAnsi="Times New Roman" w:cs="Times New Roman"/>
          <w:sz w:val="28"/>
          <w:szCs w:val="28"/>
        </w:rPr>
        <w:t xml:space="preserve"> заявок </w:t>
      </w:r>
      <w:r w:rsidRPr="00766BE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BEB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торгах</w:t>
      </w:r>
      <w:r w:rsidRPr="0076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соответствие</w:t>
      </w:r>
      <w:r w:rsidRPr="00766B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условиям, </w:t>
      </w:r>
      <w:r w:rsidRPr="00766BEB">
        <w:rPr>
          <w:rFonts w:ascii="Times New Roman" w:hAnsi="Times New Roman" w:cs="Times New Roman"/>
          <w:sz w:val="28"/>
          <w:szCs w:val="28"/>
        </w:rPr>
        <w:t xml:space="preserve">указанным в извещении о проведении </w:t>
      </w:r>
      <w:r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A79" w:rsidRDefault="005A7A79" w:rsidP="005A7A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3.1.3. П</w:t>
      </w:r>
      <w:r w:rsidRPr="004E1ED2">
        <w:rPr>
          <w:rFonts w:ascii="Times New Roman" w:hAnsi="Times New Roman" w:cs="Times New Roman"/>
          <w:sz w:val="28"/>
          <w:szCs w:val="28"/>
        </w:rPr>
        <w:t xml:space="preserve">ризнание участника </w:t>
      </w:r>
      <w:r>
        <w:rPr>
          <w:rFonts w:ascii="Times New Roman" w:hAnsi="Times New Roman" w:cs="Times New Roman"/>
          <w:sz w:val="28"/>
          <w:szCs w:val="28"/>
        </w:rPr>
        <w:t>торгов</w:t>
      </w:r>
      <w:r w:rsidRPr="004E1ED2">
        <w:rPr>
          <w:rFonts w:ascii="Times New Roman" w:hAnsi="Times New Roman" w:cs="Times New Roman"/>
          <w:sz w:val="28"/>
          <w:szCs w:val="28"/>
        </w:rPr>
        <w:t xml:space="preserve"> победителем либо лицом, признанным единственным участником </w:t>
      </w:r>
      <w:r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A79" w:rsidRPr="004E1ED2" w:rsidRDefault="005A7A79" w:rsidP="005A7A7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 П</w:t>
      </w:r>
      <w:r w:rsidRPr="004E1ED2">
        <w:rPr>
          <w:rFonts w:ascii="Times New Roman" w:hAnsi="Times New Roman" w:cs="Times New Roman"/>
          <w:sz w:val="28"/>
          <w:szCs w:val="28"/>
        </w:rPr>
        <w:t xml:space="preserve">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4E1E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торгов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A7A79" w:rsidRPr="005A4F12" w:rsidRDefault="005A7A79" w:rsidP="005A7A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F12">
        <w:rPr>
          <w:rFonts w:ascii="Times New Roman" w:hAnsi="Times New Roman" w:cs="Times New Roman"/>
          <w:sz w:val="28"/>
          <w:szCs w:val="28"/>
        </w:rPr>
        <w:t>3.2. Решения комиссией принимаются на ее заседаниях открытым голосованием.</w:t>
      </w:r>
    </w:p>
    <w:p w:rsidR="005A7A79" w:rsidRPr="005A4F12" w:rsidRDefault="005A7A79" w:rsidP="005A7A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F12">
        <w:rPr>
          <w:rFonts w:ascii="Times New Roman" w:hAnsi="Times New Roman" w:cs="Times New Roman"/>
          <w:sz w:val="28"/>
          <w:szCs w:val="28"/>
        </w:rPr>
        <w:lastRenderedPageBreak/>
        <w:t>3.3. Принятие решения членами комиссии путем проведения заочного голосования, делегирование ими своих полномочий иным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F12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5A7A79" w:rsidRPr="005A4F12" w:rsidRDefault="005A7A79" w:rsidP="005A7A79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F12">
        <w:rPr>
          <w:rFonts w:ascii="Times New Roman" w:hAnsi="Times New Roman" w:cs="Times New Roman"/>
          <w:sz w:val="28"/>
          <w:szCs w:val="28"/>
        </w:rPr>
        <w:t>3.4. Каждое принимаемое решение выносится на голосование. Решение комиссии считается принятым при условии, что за него проголосовало более половины присутствующих членов комиссии.</w:t>
      </w:r>
    </w:p>
    <w:p w:rsidR="005A7A79" w:rsidRPr="005A4F12" w:rsidRDefault="005A7A79" w:rsidP="005A7A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F12">
        <w:rPr>
          <w:rFonts w:ascii="Times New Roman" w:hAnsi="Times New Roman" w:cs="Times New Roman"/>
          <w:bCs/>
          <w:sz w:val="28"/>
          <w:szCs w:val="28"/>
        </w:rPr>
        <w:t>3.5. Каждому присутствующему на заседании члену комиссии при голосовании принадлежит один голос. При равенстве голосов председатель комиссии имеет право решающего голоса (в период его временного отсутствия – заместитель председателя комиссии).</w:t>
      </w:r>
    </w:p>
    <w:p w:rsidR="005A7A79" w:rsidRPr="005A4F12" w:rsidRDefault="005A7A79" w:rsidP="005A7A7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F12">
        <w:rPr>
          <w:rFonts w:ascii="Times New Roman" w:hAnsi="Times New Roman" w:cs="Times New Roman"/>
          <w:sz w:val="28"/>
          <w:szCs w:val="28"/>
        </w:rPr>
        <w:t>3.6. Члены комиссии не вправе воздержаться от голосования.</w:t>
      </w:r>
    </w:p>
    <w:p w:rsidR="005A7A79" w:rsidRPr="0028677D" w:rsidRDefault="005A7A79" w:rsidP="005A7A7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4F12">
        <w:rPr>
          <w:rFonts w:ascii="Times New Roman" w:hAnsi="Times New Roman" w:cs="Times New Roman"/>
          <w:sz w:val="28"/>
          <w:szCs w:val="28"/>
        </w:rPr>
        <w:t>3.7. Решение комиссии фиксируется в протоколе, который подписывается всеми присутствующими членами комиссии.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Pr="006A261F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комиссии</w:t>
      </w:r>
    </w:p>
    <w:p w:rsidR="005A7A79" w:rsidRPr="006A261F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Pr="006A261F" w:rsidRDefault="005A7A79" w:rsidP="005A7A79">
      <w:pPr>
        <w:tabs>
          <w:tab w:val="left" w:pos="170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Любые действия (бездействие) и решения комиссии могут быть обжалованы в порядке, установленном законодательством Российской Федерации, если такие действия (бездействие) нарушают права и законные интересы участника.</w:t>
      </w:r>
    </w:p>
    <w:p w:rsidR="005A7A79" w:rsidRPr="006A261F" w:rsidRDefault="005A7A79" w:rsidP="005A7A79">
      <w:pPr>
        <w:tabs>
          <w:tab w:val="left" w:pos="170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</w:t>
      </w:r>
      <w:r w:rsidRPr="006A26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комиссии, </w:t>
      </w:r>
      <w:r w:rsidRPr="006A261F">
        <w:rPr>
          <w:rFonts w:ascii="Times New Roman" w:eastAsia="Times New Roman" w:hAnsi="Times New Roman" w:cs="Times New Roman"/>
          <w:sz w:val="28"/>
          <w:szCs w:val="28"/>
          <w:lang w:eastAsia="ja-JP"/>
        </w:rPr>
        <w:t>виновные в нарушении законодательства Российской Федерации при исполнении возложенных на них функций, несут ответственность в соответствии с законодательством Российской Федерации.</w:t>
      </w:r>
    </w:p>
    <w:p w:rsidR="005A7A79" w:rsidRPr="006A261F" w:rsidRDefault="005A7A79" w:rsidP="005A7A79">
      <w:pPr>
        <w:tabs>
          <w:tab w:val="left" w:pos="170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Члены комиссии не вправе распространять сведения, составляющие государственную, служебную или коммерческую тайну, ставшие им известными в ходе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аукциона</w:t>
      </w:r>
      <w:r w:rsidRPr="006A2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Pr="006A261F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Pr="007E2A46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7E2A4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E2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О.Г. Мацедонский</w:t>
      </w: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</w:p>
    <w:p w:rsidR="005A7A79" w:rsidRPr="00895332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  <w:r w:rsidRPr="00895332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№2</w:t>
      </w:r>
    </w:p>
    <w:p w:rsidR="005A7A79" w:rsidRDefault="005A7A79" w:rsidP="005A7A79">
      <w:pPr>
        <w:pStyle w:val="a3"/>
        <w:ind w:left="4956"/>
        <w:jc w:val="both"/>
        <w:rPr>
          <w:rFonts w:ascii="Times New Roman" w:hAnsi="Times New Roman"/>
          <w:sz w:val="28"/>
          <w:szCs w:val="28"/>
        </w:rPr>
      </w:pPr>
    </w:p>
    <w:p w:rsidR="005A7A79" w:rsidRPr="00D34C1A" w:rsidRDefault="005A7A79" w:rsidP="005A7A79">
      <w:pPr>
        <w:pStyle w:val="a3"/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Порядку </w:t>
      </w:r>
      <w:r w:rsidRPr="00D34C1A">
        <w:rPr>
          <w:rFonts w:ascii="Times New Roman" w:hAnsi="Times New Roman"/>
          <w:sz w:val="28"/>
          <w:szCs w:val="28"/>
        </w:rPr>
        <w:t>взаимодействия инициатора торгов и организатора торгов при подготовке, организации и проведен</w:t>
      </w:r>
      <w:proofErr w:type="gramStart"/>
      <w:r w:rsidRPr="00D34C1A">
        <w:rPr>
          <w:rFonts w:ascii="Times New Roman" w:hAnsi="Times New Roman"/>
          <w:sz w:val="28"/>
          <w:szCs w:val="28"/>
        </w:rPr>
        <w:t>ии ау</w:t>
      </w:r>
      <w:proofErr w:type="gramEnd"/>
      <w:r w:rsidRPr="00D34C1A">
        <w:rPr>
          <w:rFonts w:ascii="Times New Roman" w:hAnsi="Times New Roman"/>
          <w:sz w:val="28"/>
          <w:szCs w:val="28"/>
        </w:rPr>
        <w:t>кциона в электронной форме на право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МБУ «Парки Новороссийска» муниципального образования город Новороссийск</w:t>
      </w:r>
    </w:p>
    <w:p w:rsidR="005A7A79" w:rsidRPr="00895332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A79" w:rsidRPr="00895332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5A7A79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C083F">
        <w:rPr>
          <w:rFonts w:ascii="Times New Roman" w:hAnsi="Times New Roman"/>
          <w:sz w:val="28"/>
          <w:szCs w:val="28"/>
        </w:rPr>
        <w:t xml:space="preserve">постоянно </w:t>
      </w:r>
      <w:bookmarkStart w:id="11" w:name="_Hlk132984370"/>
      <w:r w:rsidRPr="009C083F">
        <w:rPr>
          <w:rFonts w:ascii="Times New Roman" w:hAnsi="Times New Roman"/>
          <w:sz w:val="28"/>
          <w:szCs w:val="28"/>
        </w:rPr>
        <w:t>действующ</w:t>
      </w:r>
      <w:r>
        <w:rPr>
          <w:rFonts w:ascii="Times New Roman" w:hAnsi="Times New Roman"/>
          <w:sz w:val="28"/>
          <w:szCs w:val="28"/>
        </w:rPr>
        <w:t>ей</w:t>
      </w:r>
      <w:r w:rsidRPr="009C083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9C083F">
        <w:rPr>
          <w:rFonts w:ascii="Times New Roman" w:hAnsi="Times New Roman"/>
          <w:sz w:val="28"/>
          <w:szCs w:val="28"/>
        </w:rPr>
        <w:t xml:space="preserve"> по проведению</w:t>
      </w:r>
      <w:r>
        <w:rPr>
          <w:rFonts w:ascii="Times New Roman" w:hAnsi="Times New Roman"/>
          <w:sz w:val="28"/>
          <w:szCs w:val="28"/>
        </w:rPr>
        <w:t xml:space="preserve"> торгов </w:t>
      </w:r>
      <w:r w:rsidRPr="005B4AE0">
        <w:rPr>
          <w:rFonts w:ascii="Times New Roman" w:hAnsi="Times New Roman"/>
          <w:sz w:val="28"/>
          <w:szCs w:val="28"/>
        </w:rPr>
        <w:t xml:space="preserve">на право </w:t>
      </w:r>
      <w:r w:rsidRPr="00BD3DE6">
        <w:rPr>
          <w:rFonts w:ascii="Times New Roman" w:hAnsi="Times New Roman"/>
          <w:sz w:val="28"/>
          <w:szCs w:val="28"/>
        </w:rPr>
        <w:t>размещения нестационарных торговых объектов,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нестационарных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по оказанию услуг, в том числе аттракционов на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участках, предоставленных МБУ «Парки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Новороссийска»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образования город Новороссийск</w:t>
      </w:r>
      <w:bookmarkEnd w:id="11"/>
      <w:r w:rsidRPr="00BD3DE6">
        <w:rPr>
          <w:rFonts w:ascii="Times New Roman" w:hAnsi="Times New Roman"/>
          <w:sz w:val="28"/>
          <w:szCs w:val="28"/>
        </w:rPr>
        <w:cr/>
      </w:r>
    </w:p>
    <w:tbl>
      <w:tblPr>
        <w:tblW w:w="5000" w:type="pct"/>
        <w:tblLook w:val="04A0"/>
      </w:tblPr>
      <w:tblGrid>
        <w:gridCol w:w="3369"/>
        <w:gridCol w:w="6201"/>
      </w:tblGrid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Мацедонский</w:t>
            </w:r>
          </w:p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Олег Геннадьевич</w:t>
            </w: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sz w:val="28"/>
                <w:szCs w:val="28"/>
              </w:rPr>
              <w:t>- заместитель главы муниципального образования, председатель комиссии;</w:t>
            </w: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895332" w:rsidRDefault="005A7A79" w:rsidP="00063BFA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89533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Пермяков</w:t>
            </w:r>
          </w:p>
          <w:p w:rsidR="005A7A79" w:rsidRPr="00D701D7" w:rsidRDefault="005A7A79" w:rsidP="00063BFA">
            <w:pPr>
              <w:pStyle w:val="a3"/>
            </w:pPr>
            <w:r w:rsidRPr="0089533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Юрий Владимирович</w:t>
            </w: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3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533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муниципального заказа</w:t>
            </w:r>
            <w:r w:rsidRPr="0089533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533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комиссии;</w:t>
            </w: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895332" w:rsidRDefault="005A7A79" w:rsidP="00063BFA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240" w:type="pct"/>
            <w:shd w:val="clear" w:color="auto" w:fill="auto"/>
          </w:tcPr>
          <w:p w:rsidR="005A7A79" w:rsidRPr="00895332" w:rsidRDefault="005A7A79" w:rsidP="00063B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Default="005A7A79" w:rsidP="00063B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Зуев</w:t>
            </w:r>
          </w:p>
          <w:p w:rsidR="005A7A79" w:rsidRPr="00895332" w:rsidRDefault="005A7A79" w:rsidP="00063BFA">
            <w:pPr>
              <w:pStyle w:val="a3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Евгений Сергеевич</w:t>
            </w:r>
          </w:p>
        </w:tc>
        <w:tc>
          <w:tcPr>
            <w:tcW w:w="3240" w:type="pct"/>
            <w:shd w:val="clear" w:color="auto" w:fill="auto"/>
          </w:tcPr>
          <w:p w:rsidR="005A7A79" w:rsidRPr="00895332" w:rsidRDefault="005A7A79" w:rsidP="00063B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53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заместитель </w:t>
            </w:r>
            <w:proofErr w:type="gramStart"/>
            <w:r w:rsidRPr="00895332">
              <w:rPr>
                <w:rFonts w:ascii="Times New Roman" w:hAnsi="Times New Roman"/>
                <w:color w:val="00000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8953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управления муниципального заказа</w:t>
            </w:r>
            <w:r w:rsidRPr="0089533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</w:t>
            </w:r>
            <w:proofErr w:type="gramEnd"/>
            <w:r w:rsidRPr="00895332">
              <w:rPr>
                <w:rFonts w:ascii="Times New Roman" w:hAnsi="Times New Roman"/>
                <w:sz w:val="28"/>
                <w:szCs w:val="28"/>
              </w:rPr>
              <w:t xml:space="preserve"> город Новороссийск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895332"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Default="005A7A79" w:rsidP="00063B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pct"/>
            <w:shd w:val="clear" w:color="auto" w:fill="auto"/>
          </w:tcPr>
          <w:p w:rsidR="005A7A79" w:rsidRPr="00895332" w:rsidRDefault="005A7A79" w:rsidP="00063BF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0993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AA278E" w:rsidRDefault="005A7A79" w:rsidP="00063BF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pct"/>
            <w:shd w:val="clear" w:color="auto" w:fill="auto"/>
          </w:tcPr>
          <w:p w:rsidR="005A7A79" w:rsidRDefault="005A7A79" w:rsidP="00063BF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AA278E" w:rsidRDefault="005A7A79" w:rsidP="00063BF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A278E">
              <w:rPr>
                <w:rFonts w:ascii="Times New Roman" w:hAnsi="Times New Roman" w:cs="Times New Roman"/>
                <w:sz w:val="28"/>
                <w:szCs w:val="28"/>
              </w:rPr>
              <w:t>Москатова</w:t>
            </w:r>
          </w:p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A278E">
              <w:rPr>
                <w:rFonts w:ascii="Times New Roman" w:eastAsia="Calibri" w:hAnsi="Times New Roman"/>
                <w:sz w:val="28"/>
                <w:szCs w:val="28"/>
              </w:rPr>
              <w:t>Надежда Федоровна</w:t>
            </w: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и.о. начальника управления туризма и сельского хозяйства </w:t>
            </w:r>
            <w:r w:rsidRPr="00234B3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администрации муниципального образования город Новороссийск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Pr="00AA278E" w:rsidRDefault="005A7A79" w:rsidP="00063BF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pct"/>
            <w:shd w:val="clear" w:color="auto" w:fill="auto"/>
          </w:tcPr>
          <w:p w:rsidR="005A7A79" w:rsidRDefault="005A7A79" w:rsidP="00063BF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Гасанова </w:t>
            </w:r>
          </w:p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Наталья Александровна</w:t>
            </w: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33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и.о. директора м</w:t>
            </w:r>
            <w:r w:rsidRPr="00BD3DE6">
              <w:rPr>
                <w:rFonts w:ascii="Times New Roman" w:hAnsi="Times New Roman"/>
                <w:color w:val="000000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го</w:t>
            </w:r>
            <w:r w:rsidRPr="00BD3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 </w:t>
            </w:r>
            <w:r w:rsidRPr="00BD3DE6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учреждени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BD3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"Парки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D3D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овороссийска" муниципального образования город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BD3DE6">
              <w:rPr>
                <w:rFonts w:ascii="Times New Roman" w:hAnsi="Times New Roman"/>
                <w:color w:val="000000"/>
                <w:sz w:val="28"/>
                <w:szCs w:val="28"/>
              </w:rPr>
              <w:t>овороссийск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pct"/>
            <w:shd w:val="clear" w:color="auto" w:fill="auto"/>
          </w:tcPr>
          <w:p w:rsidR="005A7A79" w:rsidRPr="00895332" w:rsidRDefault="005A7A79" w:rsidP="00063BF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7A79" w:rsidRPr="00AA5783" w:rsidTr="00063BFA">
        <w:tc>
          <w:tcPr>
            <w:tcW w:w="1760" w:type="pct"/>
            <w:shd w:val="clear" w:color="auto" w:fill="auto"/>
          </w:tcPr>
          <w:p w:rsidR="005A7A79" w:rsidRDefault="005A7A79" w:rsidP="00063B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C083F">
              <w:rPr>
                <w:rFonts w:ascii="Times New Roman" w:hAnsi="Times New Roman"/>
                <w:sz w:val="28"/>
                <w:szCs w:val="28"/>
              </w:rPr>
              <w:t>Ерылкин</w:t>
            </w:r>
          </w:p>
          <w:p w:rsidR="005A7A79" w:rsidRPr="000B0993" w:rsidRDefault="005A7A79" w:rsidP="00063BFA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083F">
              <w:rPr>
                <w:rFonts w:ascii="Times New Roman" w:hAnsi="Times New Roman"/>
                <w:sz w:val="28"/>
                <w:szCs w:val="28"/>
              </w:rPr>
              <w:t>Григорий Владимирович</w:t>
            </w:r>
          </w:p>
        </w:tc>
        <w:tc>
          <w:tcPr>
            <w:tcW w:w="3240" w:type="pct"/>
            <w:shd w:val="clear" w:color="auto" w:fill="auto"/>
          </w:tcPr>
          <w:p w:rsidR="005A7A79" w:rsidRPr="000B0993" w:rsidRDefault="005A7A79" w:rsidP="00063BFA">
            <w:pPr>
              <w:pStyle w:val="a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95332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управления </w:t>
            </w:r>
            <w:r w:rsidRPr="00895332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заказа</w:t>
            </w:r>
            <w:r w:rsidRPr="00895332">
              <w:rPr>
                <w:rFonts w:ascii="Times New Roman" w:hAnsi="Times New Roman"/>
                <w:sz w:val="28"/>
                <w:szCs w:val="28"/>
              </w:rPr>
              <w:t xml:space="preserve"> администрации муниципального образования город Новороссийск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комиссии.</w:t>
            </w:r>
          </w:p>
        </w:tc>
      </w:tr>
    </w:tbl>
    <w:p w:rsidR="005A7A79" w:rsidRDefault="005A7A79" w:rsidP="005A7A79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5A7A79" w:rsidRPr="00F2622D" w:rsidRDefault="005A7A79" w:rsidP="005A7A7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2622D">
        <w:rPr>
          <w:rFonts w:ascii="Times New Roman" w:hAnsi="Times New Roman"/>
          <w:sz w:val="28"/>
          <w:szCs w:val="28"/>
        </w:rPr>
        <w:t>В случае освобождения от занимаемой должности члена конкурсной комиссии в состав комиссии включается вновь назначенное лицо, при этом внесение изменений в состав конкурсной комиссии не требуется, изменение состава комиссии фиксируется протоколом заседания конкурсной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5A7A79" w:rsidRDefault="005A7A79" w:rsidP="005A7A79">
      <w:pPr>
        <w:pStyle w:val="a3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A79" w:rsidRPr="009D754B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5A7A79" w:rsidRPr="009D754B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9D754B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D754B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О.Г. Мацедонский</w:t>
      </w:r>
    </w:p>
    <w:p w:rsidR="005A7A79" w:rsidRPr="00895332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111" w:type="dxa"/>
        <w:tblInd w:w="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</w:tblGrid>
      <w:tr w:rsidR="005A7A79" w:rsidRPr="006457FB" w:rsidTr="00063BFA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A7A79" w:rsidRDefault="005A7A79" w:rsidP="00063BFA">
            <w:pPr>
              <w:pStyle w:val="ConsPlusNormal"/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5A7A79" w:rsidRPr="006457FB" w:rsidRDefault="005A7A79" w:rsidP="00063BFA">
            <w:pPr>
              <w:pStyle w:val="ConsPlusNormal"/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A79" w:rsidRPr="006457FB" w:rsidRDefault="005A7A79" w:rsidP="00063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57F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</w:p>
          <w:p w:rsidR="005A7A79" w:rsidRPr="006457FB" w:rsidRDefault="005A7A79" w:rsidP="00063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457F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город Новороссийск </w:t>
            </w:r>
            <w:proofErr w:type="gramStart"/>
            <w:r w:rsidRPr="006457F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6457FB">
              <w:rPr>
                <w:rFonts w:ascii="Times New Roman" w:hAnsi="Times New Roman" w:cs="Times New Roman"/>
                <w:sz w:val="28"/>
                <w:szCs w:val="28"/>
              </w:rPr>
              <w:t>____________№___________</w:t>
            </w:r>
          </w:p>
          <w:p w:rsidR="005A7A79" w:rsidRPr="006457FB" w:rsidRDefault="005A7A79" w:rsidP="00063BFA">
            <w:pPr>
              <w:pStyle w:val="ConsPlusNormal"/>
              <w:ind w:firstLine="70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A79" w:rsidRDefault="005A7A79" w:rsidP="005A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widowControl w:val="0"/>
        <w:ind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</w:t>
      </w:r>
    </w:p>
    <w:p w:rsidR="005A7A79" w:rsidRDefault="005A7A79" w:rsidP="005A7A79">
      <w:pPr>
        <w:pStyle w:val="a3"/>
        <w:widowControl w:val="0"/>
        <w:ind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размещения, обустройства и эксплуатации </w:t>
      </w:r>
      <w:proofErr w:type="gramStart"/>
      <w:r>
        <w:rPr>
          <w:rFonts w:ascii="Times New Roman" w:hAnsi="Times New Roman"/>
          <w:sz w:val="28"/>
          <w:szCs w:val="28"/>
        </w:rPr>
        <w:t>нестационарных</w:t>
      </w:r>
      <w:proofErr w:type="gramEnd"/>
    </w:p>
    <w:p w:rsidR="005A7A79" w:rsidRDefault="005A7A79" w:rsidP="005A7A79">
      <w:pPr>
        <w:pStyle w:val="a3"/>
        <w:widowControl w:val="0"/>
        <w:ind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площадок (посадочных мест) при стационарных предприятиях </w:t>
      </w:r>
    </w:p>
    <w:p w:rsidR="005A7A79" w:rsidRDefault="005A7A79" w:rsidP="005A7A79">
      <w:pPr>
        <w:pStyle w:val="a3"/>
        <w:widowControl w:val="0"/>
        <w:ind w:right="42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общественного питания на </w:t>
      </w:r>
      <w:r>
        <w:rPr>
          <w:rFonts w:ascii="Times New Roman" w:hAnsi="Times New Roman"/>
          <w:color w:val="000000"/>
          <w:sz w:val="28"/>
          <w:szCs w:val="28"/>
        </w:rPr>
        <w:t>земельных участках, предоставленных МБУ «Парки Новороссийска» муниципального образования город Новороссийск</w:t>
      </w:r>
    </w:p>
    <w:p w:rsidR="005A7A79" w:rsidRDefault="005A7A79" w:rsidP="005A7A79">
      <w:pPr>
        <w:pStyle w:val="a3"/>
        <w:widowControl w:val="0"/>
        <w:ind w:right="42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pStyle w:val="a3"/>
        <w:widowControl w:val="0"/>
        <w:ind w:right="4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Общие положения</w:t>
      </w:r>
    </w:p>
    <w:p w:rsidR="005A7A79" w:rsidRDefault="005A7A79" w:rsidP="005A7A79">
      <w:pPr>
        <w:pStyle w:val="a3"/>
        <w:widowControl w:val="0"/>
        <w:tabs>
          <w:tab w:val="left" w:pos="4107"/>
        </w:tabs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ConsPlusNormal"/>
        <w:tabs>
          <w:tab w:val="left" w:pos="323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E97">
        <w:rPr>
          <w:rFonts w:ascii="Times New Roman" w:hAnsi="Times New Roman" w:cs="Times New Roman"/>
          <w:sz w:val="28"/>
          <w:szCs w:val="28"/>
        </w:rPr>
        <w:t>1.1. Нестационарные площадки (посадочные места) размещаются при пред</w:t>
      </w:r>
      <w:r>
        <w:rPr>
          <w:rFonts w:ascii="Times New Roman" w:hAnsi="Times New Roman" w:cs="Times New Roman"/>
          <w:sz w:val="28"/>
          <w:szCs w:val="28"/>
        </w:rPr>
        <w:t xml:space="preserve">приятиях общественного питания </w:t>
      </w:r>
      <w:r w:rsidRPr="009C0E97">
        <w:rPr>
          <w:rFonts w:ascii="Times New Roman" w:hAnsi="Times New Roman" w:cs="Times New Roman"/>
          <w:color w:val="000000"/>
          <w:sz w:val="28"/>
          <w:szCs w:val="28"/>
        </w:rPr>
        <w:t>на земельных участках, предоставленных МБУ «Парки Новороссийска».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>Комиссией по производству аукциона в электронной форме, утвержденной приложением № 1 к Положению об организации и проведении аукциона на право заключения договора о предоставлении права на размещение нестационарного торгового объекта, нестационарного объекта по оказанию услуг, в том числе аттракционов</w:t>
      </w:r>
      <w:r>
        <w:rPr>
          <w:rFonts w:ascii="Times New Roman" w:hAnsi="Times New Roman"/>
          <w:color w:val="000000"/>
          <w:sz w:val="28"/>
          <w:szCs w:val="28"/>
        </w:rPr>
        <w:t xml:space="preserve"> на земельных участках, предоставленных МБУ «Парки Новороссийска» муниципального образования город Новороссийск»</w:t>
      </w:r>
      <w:r>
        <w:rPr>
          <w:rFonts w:ascii="Times New Roman" w:hAnsi="Times New Roman"/>
          <w:sz w:val="28"/>
          <w:szCs w:val="28"/>
        </w:rPr>
        <w:t>, принимается решение о размещении нестационарных площадок (посадочных мест) при предприятиях общественного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питания, которое оформляется протоколом.</w:t>
      </w:r>
    </w:p>
    <w:p w:rsidR="005A7A79" w:rsidRDefault="005A7A79" w:rsidP="005A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Размещение нестационарных площадок (посадочных мест) при предприятиях общественного питания (далее – нестационарных площадок) осуществляется на основании договора о предоставлении права на размещение, обустройство и эксплуатацию нестационарной площадки (посадочных мест) при предприятии общественного питания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земельных участках, предоставленных МБУ «Парки Новороссийска» муниципального образования город Новороссийск</w:t>
      </w:r>
      <w:r>
        <w:rPr>
          <w:rFonts w:ascii="Times New Roman" w:hAnsi="Times New Roman" w:cs="Times New Roman"/>
          <w:sz w:val="28"/>
          <w:szCs w:val="28"/>
        </w:rPr>
        <w:t xml:space="preserve"> (далее – Договор), заключаемого с администрацией муниципального образования город Новороссийск без прохождения процедуры торгов, по форме, согласно 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настоящим Правилам, в соответствии с Методикой определения начальной (минимальной) цены предмета торгов на право заключения договора на размещение нестационарных торговых объектов, нестационарных объектов </w:t>
      </w:r>
      <w:r>
        <w:rPr>
          <w:rFonts w:ascii="Times New Roman" w:hAnsi="Times New Roman" w:cs="Times New Roman"/>
          <w:sz w:val="28"/>
          <w:szCs w:val="28"/>
        </w:rPr>
        <w:lastRenderedPageBreak/>
        <w:t>по оказанию услуг, в том числе аттракционов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земельных участках, предоставленных МБУ «Парки Новороссийска» муниципального образования город Новороссийск,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утвержденной приложением № 5 к настоящему Постановлению.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Хозяйствующий субъект, осуществляющий деятельность в предприятии общественного питания (далее – Заявитель), подает заявление о предоставлении права на размещение нестационарной площадки </w:t>
      </w:r>
      <w:r>
        <w:rPr>
          <w:rFonts w:ascii="Times New Roman" w:hAnsi="Times New Roman"/>
          <w:color w:val="000000"/>
          <w:sz w:val="28"/>
          <w:szCs w:val="28"/>
        </w:rPr>
        <w:t xml:space="preserve">Организатору </w:t>
      </w:r>
      <w:r>
        <w:rPr>
          <w:rFonts w:ascii="Times New Roman" w:hAnsi="Times New Roman"/>
          <w:sz w:val="28"/>
          <w:szCs w:val="28"/>
        </w:rPr>
        <w:t>с приложением:</w:t>
      </w:r>
    </w:p>
    <w:p w:rsidR="005A7A79" w:rsidRPr="00155A67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55A67">
        <w:rPr>
          <w:rFonts w:ascii="Times New Roman" w:hAnsi="Times New Roman"/>
          <w:sz w:val="28"/>
          <w:szCs w:val="28"/>
        </w:rPr>
        <w:t>1.3.1. документов, подтверждающих полномочия лица на осуществление действий от имени хозяйствующего субъекта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</w:t>
      </w:r>
      <w:proofErr w:type="gramEnd"/>
      <w:r w:rsidRPr="00155A6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55A67">
        <w:rPr>
          <w:rFonts w:ascii="Times New Roman" w:hAnsi="Times New Roman"/>
          <w:sz w:val="28"/>
          <w:szCs w:val="28"/>
        </w:rPr>
        <w:t>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 для физического лица на НПД - копии документа, удостоверяющего личность, или копии доверенности уполномоченного физическим лицом на НПД представителя и копии документа, удостоверяющего личность представителя);</w:t>
      </w:r>
      <w:proofErr w:type="gramEnd"/>
    </w:p>
    <w:p w:rsidR="005A7A79" w:rsidRPr="00155A67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55A67">
        <w:rPr>
          <w:rFonts w:ascii="Times New Roman" w:hAnsi="Times New Roman"/>
          <w:sz w:val="28"/>
          <w:szCs w:val="28"/>
        </w:rPr>
        <w:t>1.3.2. правоустанавливающих документов на соответствующий объект общественного питания либо документов, подтверждающих право на его размещение;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1.3.3. заявление, подтверждающее отсутствие в отношении Заявителя – юридического лица процедуры ликвидации или отсутствие решения арбитражного суда о признании Заявителя – юридического лица, индивидуального предпринимателя банкротом;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течение двадцати календарных дней Комиссия принимает решение о предоставлении Заявителю права на размещение нестационарной площадки или об отказе в предоставлении права на размещение нестационарной площадки с указанием причин отказа и направляет его Заявителю.</w:t>
      </w:r>
    </w:p>
    <w:p w:rsidR="005A7A79" w:rsidRDefault="005A7A79" w:rsidP="005A7A79">
      <w:pPr>
        <w:pStyle w:val="a3"/>
        <w:widowControl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Заявитель, в отношении которого принято решение предоставить право размещения нестационарной площадки (посадочных мест) при стационарном предприятии общественного питания, в течение 30 календарных дней с момента получения ответа согласовывает эскизный проект нестационарной площадки (посадочных мест) с управлением архитектуры и градостроительства администрации муниципального образования город Новороссийск. </w:t>
      </w:r>
    </w:p>
    <w:p w:rsidR="005A7A79" w:rsidRDefault="005A7A79" w:rsidP="005A7A79">
      <w:pPr>
        <w:pStyle w:val="a3"/>
        <w:widowControl w:val="0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предоставления эскизного проекта нестационарной площадки (посадочных мест), согласованного управлением архитектуры и </w:t>
      </w:r>
      <w:r>
        <w:rPr>
          <w:rFonts w:ascii="Times New Roman" w:hAnsi="Times New Roman"/>
          <w:sz w:val="28"/>
          <w:szCs w:val="28"/>
        </w:rPr>
        <w:lastRenderedPageBreak/>
        <w:t>градостроительства администрации муниципального образования город Новороссийск, с заявителем заключается договор, проект которого утвержден приложением к настоящим Правилам.</w:t>
      </w:r>
    </w:p>
    <w:p w:rsidR="005A7A79" w:rsidRDefault="005A7A79" w:rsidP="005A7A79">
      <w:pPr>
        <w:pStyle w:val="a3"/>
        <w:widowControl w:val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1.6. Основаниями для отказа</w:t>
      </w:r>
      <w:r>
        <w:rPr>
          <w:rFonts w:ascii="Times New Roman" w:hAnsi="Times New Roman"/>
          <w:sz w:val="28"/>
          <w:szCs w:val="28"/>
        </w:rPr>
        <w:t xml:space="preserve"> в предоставлении права на размещение нестационарных площадок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являются:</w:t>
      </w:r>
    </w:p>
    <w:p w:rsidR="005A7A79" w:rsidRPr="00D41C81" w:rsidRDefault="005A7A79" w:rsidP="005A7A79">
      <w:pPr>
        <w:pStyle w:val="a3"/>
        <w:widowControl w:val="0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несоблюдение требований к размещению посадочных мест, установленных разделом 2 настоящих Правил;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непредставление </w:t>
      </w:r>
      <w:r>
        <w:rPr>
          <w:rFonts w:ascii="Times New Roman" w:hAnsi="Times New Roman"/>
          <w:sz w:val="28"/>
          <w:szCs w:val="28"/>
        </w:rPr>
        <w:t>документов, указанных в пункте 1.3. настоящих Правил;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представление заявителем документов, имеющих повреждения и исправления, не позволяющие однозначно истолковать их содержание; не содержащих обратного адреса, подписи, печати (при наличии);</w:t>
      </w:r>
    </w:p>
    <w:p w:rsidR="005A7A79" w:rsidRDefault="005A7A79" w:rsidP="005A7A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C0E97">
        <w:rPr>
          <w:rFonts w:ascii="Times New Roman" w:eastAsia="Times New Roman" w:hAnsi="Times New Roman"/>
          <w:sz w:val="28"/>
          <w:szCs w:val="28"/>
          <w:lang w:eastAsia="ru-RU"/>
        </w:rPr>
        <w:t xml:space="preserve">двух кратное нарушение </w:t>
      </w:r>
      <w:r w:rsidRPr="009C0E97">
        <w:rPr>
          <w:rFonts w:ascii="Times New Roman" w:hAnsi="Times New Roman"/>
          <w:sz w:val="28"/>
          <w:szCs w:val="28"/>
        </w:rPr>
        <w:t>Правил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</w:t>
      </w:r>
      <w:r w:rsidRPr="009C0E97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выявленных в отношении </w:t>
      </w:r>
      <w:r w:rsidRPr="009C0E97">
        <w:rPr>
          <w:rFonts w:ascii="Times New Roman" w:hAnsi="Times New Roman"/>
          <w:sz w:val="28"/>
          <w:szCs w:val="28"/>
        </w:rPr>
        <w:t xml:space="preserve">Заявителя </w:t>
      </w:r>
      <w:r w:rsidRPr="009C0E97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</w:t>
      </w:r>
      <w:r w:rsidRPr="009C0E97">
        <w:rPr>
          <w:rFonts w:ascii="Times New Roman" w:hAnsi="Times New Roman"/>
          <w:sz w:val="28"/>
          <w:szCs w:val="28"/>
        </w:rPr>
        <w:t>требований ранее заключенного Договора</w:t>
      </w:r>
      <w:r w:rsidRPr="009C0E97">
        <w:rPr>
          <w:rFonts w:ascii="Times New Roman" w:eastAsia="Times New Roman" w:hAnsi="Times New Roman"/>
          <w:sz w:val="28"/>
          <w:szCs w:val="28"/>
          <w:lang w:eastAsia="ru-RU"/>
        </w:rPr>
        <w:t xml:space="preserve">, оформленных актом </w:t>
      </w:r>
      <w:r w:rsidRPr="009C0E97">
        <w:rPr>
          <w:rFonts w:ascii="Times New Roman" w:hAnsi="Times New Roman"/>
          <w:sz w:val="28"/>
          <w:szCs w:val="28"/>
        </w:rPr>
        <w:t>обследования нестационарного торгового объекта, нестационарного объекта по оказанию услуг на предмет выполнения участником требований договора</w:t>
      </w:r>
      <w:r>
        <w:rPr>
          <w:rFonts w:ascii="Times New Roman" w:hAnsi="Times New Roman"/>
          <w:sz w:val="28"/>
          <w:szCs w:val="28"/>
        </w:rPr>
        <w:t>.</w:t>
      </w:r>
    </w:p>
    <w:p w:rsidR="005A7A79" w:rsidRDefault="005A7A79" w:rsidP="005A7A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Требования к размещению нестационарных площадок при стационарных предприятиях общественного питания</w:t>
      </w:r>
    </w:p>
    <w:p w:rsidR="005A7A79" w:rsidRDefault="005A7A79" w:rsidP="005A7A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732"/>
      <w:bookmarkEnd w:id="12"/>
      <w:r>
        <w:rPr>
          <w:rFonts w:ascii="Times New Roman" w:hAnsi="Times New Roman"/>
          <w:sz w:val="28"/>
          <w:szCs w:val="28"/>
        </w:rPr>
        <w:t xml:space="preserve">2.1. Размещение нестационарных площадок должно соответствовать градостроительным, строительным, архитектурным, пожарным, санитарным, экологическим требованиям законодательства Российской Федерации, а также </w:t>
      </w:r>
      <w:hyperlink r:id="rId14">
        <w:r>
          <w:rPr>
            <w:rFonts w:ascii="Times New Roman" w:hAnsi="Times New Roman"/>
            <w:sz w:val="28"/>
            <w:szCs w:val="28"/>
          </w:rPr>
          <w:t>Правилам</w:t>
        </w:r>
      </w:hyperlink>
      <w:r>
        <w:rPr>
          <w:rFonts w:ascii="Times New Roman" w:hAnsi="Times New Roman"/>
          <w:sz w:val="28"/>
          <w:szCs w:val="28"/>
        </w:rPr>
        <w:t xml:space="preserve">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Новороссийск. </w:t>
      </w:r>
      <w:r>
        <w:rPr>
          <w:rFonts w:ascii="Times New Roman" w:hAnsi="Times New Roman"/>
          <w:sz w:val="28"/>
          <w:szCs w:val="28"/>
        </w:rPr>
        <w:tab/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Срок действия Договора устанавливается на период размещения нестационарной площадки, но не может превышать три года. В случае заключения Договора с арендатором помещения срок действия Договора не может превышать срока действия договора аренды помещения, в котором оказываются услуги общественного питания.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Нестационарная площадка должна непосредственно примыкать к предприятию общественного питания или располагаться на расстоянии не более 4 метров от такого предприятия общественного питания, при этом границы места размещения нестационарной площадки не должны нарушать права собственников и пользователей соседних помещений, зданий, строений, сооружений.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Размещение нестационарной площадки на существующих внешних поверхностях здания, строения, сооружения, в котором осуществляется деятельность по оказанию услуг общественного питания предприятием общественного питания, допускается только при условии наличия у данного </w:t>
      </w:r>
      <w:r>
        <w:rPr>
          <w:rFonts w:ascii="Times New Roman" w:hAnsi="Times New Roman"/>
          <w:sz w:val="28"/>
          <w:szCs w:val="28"/>
        </w:rPr>
        <w:lastRenderedPageBreak/>
        <w:t>предприятия общественного питания прямого доступа (выхода) на эксплуатируемые стилобаты, террасы, а также иные открытые площадки, внешние поверхности, на которых планируется размещение нестационарной площадки.</w:t>
      </w:r>
      <w:proofErr w:type="gramEnd"/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обустройстве нестационарных площадок могут использоваться как элементы оборудования, так и сборно-разборные (легковозводимые) конструкции.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Элементами оборудования нестационарных площадок являются: зонты, мебель, маркизы, декоративные ограждения, осветительные и обогревательные приборы, элементы вертикального озеленения, цветочницы, торгово-технологическое оборудование.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Элементами сборно-разборных (легковозводимых) конструкций являются: навесы, стойки-опоры, настилы, ограждающие конструкции в виде декоративных панелей, монтируемых между стойками-опорами.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Обустройство нестационарных площадок сборно-разборными (легковозводимыми) конструкциями не допускается в следующих случаях: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2.7.1. конструкции не учитывают существующие архитектурные элементы декора здания, строения, сооружения: частично или полностью перекрывают архитектурные элементы здания, строения, сооружения, проходят по оконным и/или дверным проемам здания, строения, сооружения, элементы и способ крепления разрушают архитектурные элементы здания, строения, сооружения;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2.7.2. отсутствуют элементы для беспрепятственного доступа маломобильных групп населения (пандусы, поручни, специальные тактильные и сигнальные маркировки);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2.7.3. нарушается существующая система водоотведения (водослива) здания.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2.8. Опорные конструкции маркиз на фасаде здания, строения не должны размещаться за пределами помещения, занимаемого предприятием общественного питания.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Высота зонтов не должна превышать высоту первого этажа здания, строения, занимаемого предприятием общественного питания.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При оборудовании нестационарных площадок не допускается: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использование кирпича, строительных блоков и плит;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проведение строительно-монтажных работ капитального характера;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2.11. В случае размещения нескольких нестационарных площадок при предприятиях общественного питания, принадлежащих разным хозяйствующим субъектам и расположенных в одном здании, строении, сооружении, конструкции нестационарных площадок должны быть выполнены в единой архитектурно-художественной стилистике (единые материалы конструкции, близкая цветовая гамма). Высота ограждений и высота элементов креплений навесов должны находиться на одном уровне.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 Не допускаются использование звуковоспроизводящих устройств и устрой</w:t>
      </w:r>
      <w:proofErr w:type="gramStart"/>
      <w:r>
        <w:rPr>
          <w:rFonts w:ascii="Times New Roman" w:hAnsi="Times New Roman"/>
          <w:sz w:val="28"/>
          <w:szCs w:val="28"/>
        </w:rPr>
        <w:t>ств зв</w:t>
      </w:r>
      <w:proofErr w:type="gramEnd"/>
      <w:r>
        <w:rPr>
          <w:rFonts w:ascii="Times New Roman" w:hAnsi="Times New Roman"/>
          <w:sz w:val="28"/>
          <w:szCs w:val="28"/>
        </w:rPr>
        <w:t xml:space="preserve">укоусиления, игра на музыкальных инструментах, пение, а </w:t>
      </w:r>
      <w:r>
        <w:rPr>
          <w:rFonts w:ascii="Times New Roman" w:hAnsi="Times New Roman"/>
          <w:sz w:val="28"/>
          <w:szCs w:val="28"/>
        </w:rPr>
        <w:lastRenderedPageBreak/>
        <w:t>также иные действия, нарушающие покой граждан и тишину в ночное время с 21 часов 00 минут до 9 часов 00 минут.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 Не допускается использование осветительных приборов вблизи окон жилых помещений в случае попадания на окна световых лучей.</w:t>
      </w:r>
    </w:p>
    <w:p w:rsidR="005A7A79" w:rsidRDefault="005A7A79" w:rsidP="005A7A79">
      <w:pPr>
        <w:pStyle w:val="a3"/>
        <w:widowControl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2.14. Не допускается размещение на нестационарных площадках (посадочных местах) при предприятиях общественного питания, на земельных участках, предоставленных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МБУ «Парки Новороссийска» </w:t>
      </w:r>
      <w:r>
        <w:rPr>
          <w:rFonts w:ascii="Times New Roman" w:hAnsi="Times New Roman"/>
          <w:sz w:val="28"/>
          <w:szCs w:val="28"/>
        </w:rPr>
        <w:t>муниципального образования город Новороссийск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>объектов торговли (по реализации мороженого, напитков и т. 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A7A79" w:rsidRDefault="005A7A79" w:rsidP="005A7A7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</w:p>
    <w:p w:rsidR="005A7A79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</w:t>
      </w:r>
      <w:r w:rsidRPr="000A3FA4">
        <w:rPr>
          <w:rFonts w:ascii="Times New Roman" w:hAnsi="Times New Roman"/>
          <w:sz w:val="28"/>
          <w:szCs w:val="28"/>
        </w:rPr>
        <w:t>О.Г. Мацедонский</w:t>
      </w:r>
    </w:p>
    <w:p w:rsidR="005A7A79" w:rsidRDefault="005A7A79" w:rsidP="005A7A79">
      <w:pPr>
        <w:pStyle w:val="ConsPlusNormal"/>
        <w:tabs>
          <w:tab w:val="left" w:pos="722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926" w:type="dxa"/>
        <w:tblInd w:w="4433" w:type="dxa"/>
        <w:tblLook w:val="04A0"/>
      </w:tblPr>
      <w:tblGrid>
        <w:gridCol w:w="4926"/>
      </w:tblGrid>
      <w:tr w:rsidR="005A7A79" w:rsidTr="00063BFA">
        <w:trPr>
          <w:trHeight w:val="4535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5A7A79" w:rsidRDefault="005A7A79" w:rsidP="00063BFA">
            <w:pPr>
              <w:pStyle w:val="a3"/>
              <w:pageBreakBefore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 № 1</w:t>
            </w:r>
          </w:p>
          <w:p w:rsidR="005A7A79" w:rsidRDefault="005A7A79" w:rsidP="00063BFA">
            <w:pPr>
              <w:pStyle w:val="a3"/>
              <w:pageBreakBefore/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7A79" w:rsidRDefault="005A7A79" w:rsidP="00063BFA">
            <w:pPr>
              <w:pStyle w:val="a3"/>
              <w:widowControl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 Правилам размещения, обустройства и эксплуатации нестационарных площадок (посадочных мест) при стационарных предприятиях общественного питания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земельных участках, предоставленных МБУ «Парки Новороссийска» муниципального образования город Новороссийск</w:t>
            </w:r>
          </w:p>
        </w:tc>
      </w:tr>
    </w:tbl>
    <w:p w:rsidR="005A7A79" w:rsidRDefault="005A7A79" w:rsidP="005A7A7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 №____</w:t>
      </w:r>
    </w:p>
    <w:p w:rsidR="005A7A79" w:rsidRDefault="005A7A79" w:rsidP="005A7A79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предоставлении права на размещение, </w:t>
      </w:r>
    </w:p>
    <w:p w:rsidR="005A7A79" w:rsidRDefault="005A7A79" w:rsidP="005A7A79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обустройство и эксплуатацию нестационарных площадок (посадочных мест) при предприятии общественного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земельных участках, предоставленных МБУ «Парки Новороссийска» муниципального образования город Новороссийск</w:t>
      </w:r>
    </w:p>
    <w:p w:rsidR="005A7A79" w:rsidRDefault="005A7A79" w:rsidP="005A7A7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Новороссийск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«___»________ 20__ года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муниципального образования город Новороссийск в лице Заместителя главы муниципального образования ___________________________________________________________, действующего на основании _________________________________________, именуемая в дальнейшем «Администрация», с одной стороны, и __________________________________________________________________</w:t>
      </w:r>
    </w:p>
    <w:p w:rsidR="005A7A79" w:rsidRPr="006E4A9A" w:rsidRDefault="005A7A79" w:rsidP="005A7A79">
      <w:pPr>
        <w:jc w:val="both"/>
        <w:rPr>
          <w:rFonts w:ascii="Times New Roman" w:eastAsia="Times New Roman" w:hAnsi="Times New Roman" w:cs="Times New Roman"/>
        </w:rPr>
      </w:pPr>
      <w:r w:rsidRPr="006E4A9A">
        <w:rPr>
          <w:rFonts w:ascii="Times New Roman" w:eastAsia="Times New Roman" w:hAnsi="Times New Roman" w:cs="Times New Roman"/>
          <w:color w:val="000000" w:themeColor="text1"/>
        </w:rPr>
        <w:t xml:space="preserve">(наименование юридического лица, Ф.И.О. индивидуального </w:t>
      </w:r>
      <w:r w:rsidRPr="006E4A9A">
        <w:rPr>
          <w:rFonts w:ascii="Times New Roman" w:eastAsia="Times New Roman" w:hAnsi="Times New Roman" w:cs="Times New Roman"/>
        </w:rPr>
        <w:t>предпринимателя)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E4A9A">
        <w:rPr>
          <w:rFonts w:ascii="Times New Roman" w:eastAsia="Times New Roman" w:hAnsi="Times New Roman" w:cs="Times New Roman"/>
          <w:sz w:val="28"/>
          <w:szCs w:val="28"/>
        </w:rPr>
        <w:t>в лице___________________________________________, действующего на основании______________________________________________________,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именуемый в дальнейшем «Правополучатель», с другой стороны, совместно именуемые «Стороны», заключили настоящий договор (далее – Договор) о нижеследующем.</w:t>
      </w:r>
      <w:proofErr w:type="gramEnd"/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Предмет Договора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1.1.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Администрация в соответствии с решением </w:t>
      </w:r>
      <w:r w:rsidRPr="009C083F">
        <w:rPr>
          <w:rFonts w:ascii="Times New Roman" w:hAnsi="Times New Roman"/>
          <w:sz w:val="28"/>
          <w:szCs w:val="28"/>
        </w:rPr>
        <w:t>действующ</w:t>
      </w:r>
      <w:r>
        <w:rPr>
          <w:rFonts w:ascii="Times New Roman" w:hAnsi="Times New Roman"/>
          <w:sz w:val="28"/>
          <w:szCs w:val="28"/>
        </w:rPr>
        <w:t>ей</w:t>
      </w:r>
      <w:r w:rsidRPr="009C083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9C083F">
        <w:rPr>
          <w:rFonts w:ascii="Times New Roman" w:hAnsi="Times New Roman"/>
          <w:sz w:val="28"/>
          <w:szCs w:val="28"/>
        </w:rPr>
        <w:t xml:space="preserve"> по проведению</w:t>
      </w:r>
      <w:r>
        <w:rPr>
          <w:rFonts w:ascii="Times New Roman" w:hAnsi="Times New Roman"/>
          <w:sz w:val="28"/>
          <w:szCs w:val="28"/>
        </w:rPr>
        <w:t xml:space="preserve"> торгов </w:t>
      </w:r>
      <w:r w:rsidRPr="005B4AE0">
        <w:rPr>
          <w:rFonts w:ascii="Times New Roman" w:hAnsi="Times New Roman"/>
          <w:sz w:val="28"/>
          <w:szCs w:val="28"/>
        </w:rPr>
        <w:t xml:space="preserve">на право </w:t>
      </w:r>
      <w:r w:rsidRPr="00BD3DE6">
        <w:rPr>
          <w:rFonts w:ascii="Times New Roman" w:hAnsi="Times New Roman"/>
          <w:sz w:val="28"/>
          <w:szCs w:val="28"/>
        </w:rPr>
        <w:t>размещения нестационарных торговых объектов,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нестационарных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по оказанию услуг, в том числе аттракционов на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участках, предоставленных МБУ «Парки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Новороссийска»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образования город Новороссийск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(протокол № ______ от «___»________________ 20__),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схемой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размещения нестационарных объектов по оказанию услуг, утвержденной постановлением администрации муниципального образования город Новороссийск, предоставляет Правополучателю право на размещение, обустройство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 эксплуатацию нестационарной площадки (посадочных мест) при предприятии общественного 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земельных участках, предоставленных МБУ «Парки Новороссийска» муниципального образования город Новороссийск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соответствии с предложением по внешнему виду нестационарного объекта по оказанию услуг и прилегающей территории (эскиз, дизайн-проект), площадью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 кв. метров, для оказания услуг общественного питания по адресу _________________________________(далее – Объект) на срок с ________________________ по ________________________________.</w:t>
      </w:r>
      <w:proofErr w:type="gramEnd"/>
    </w:p>
    <w:p w:rsidR="005A7A79" w:rsidRDefault="005A7A79" w:rsidP="005A7A79">
      <w:pPr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1.2. Срок действия Договора: с «___» _______ 20__ года по «___»______________ 20__ года.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Права и обязанности Сторон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2.1. Администрация имеет право: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2.1.1. В одностороннем порядке отказаться от исполнения Договора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случае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нарушения установленных Договором сроков внесения платы за размещение Объекта;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размещения Правополучателем Объекта, не соответствующего предложению по внешнему виду нестационарного объекта по оказанию услуг и прилегающей территории (эскиз, дизайн-проект), являющемуся приложением к Договору, и/или требованиям законодательства Российской Федерации;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 размещения Объекта в течение 30 календарных дней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даты заключения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Договора;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нарушения требований, утвержденных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Правил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однократного неисполнения Правополучателем обязанностей, предусмотренных подпунктами 2.4.7, 2.4.8 Договора;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двукратного неисполнения Правополучателем обязанностей, предусмотренных подпунктами 2.4.5, 2.4.9 Договора;</w:t>
      </w:r>
    </w:p>
    <w:p w:rsidR="005A7A79" w:rsidRPr="00A86B15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86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устранения в срок, установленный администрацией муниципального образования город Новороссийск нарушений, выявленных при обследовании </w:t>
      </w:r>
      <w:r w:rsidRPr="00A86B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Объекта и отраженных в совместном акте (срок устранения 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данном акте).</w:t>
      </w:r>
    </w:p>
    <w:p w:rsidR="005A7A79" w:rsidRPr="00A86B15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2.1.2. На беспрепятственный доступ на территорию земельного участка 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5A7A79" w:rsidRPr="00A86B15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2.1.3. В случае неисполнения или ненадлежащего исполнения Правополучателем обязанностей, предусмотренных Договором, направлять Правополучателю письменное предупреждение (предписание) о необходимости устранения выявленных нарушений условий Договора, с указанием срока их устранения.</w:t>
      </w:r>
    </w:p>
    <w:p w:rsidR="005A7A79" w:rsidRPr="00A86B15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2.1.4. Осуществлять иные права в соответствии с Договором и законодательством Российской Федерации.</w:t>
      </w:r>
    </w:p>
    <w:p w:rsidR="005A7A79" w:rsidRPr="00A86B15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2.2.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 обязана</w:t>
      </w: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5A7A79" w:rsidRPr="00A86B15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2.2.1. Не вмешиваться в хозяйственную деятельность Правополучателя, если она не противоречит условиям Договора и законодательству Российской Федерации.</w:t>
      </w:r>
    </w:p>
    <w:p w:rsidR="005A7A79" w:rsidRPr="00A86B15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2.3. Правополучатель имеет право:</w:t>
      </w:r>
    </w:p>
    <w:p w:rsidR="005A7A79" w:rsidRPr="00A86B15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5A7A79" w:rsidRPr="00A86B15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2.4. Правополучатель обязан:</w:t>
      </w:r>
    </w:p>
    <w:p w:rsidR="005A7A79" w:rsidRPr="00A86B15" w:rsidRDefault="005A7A79" w:rsidP="005A7A79">
      <w:pPr>
        <w:pStyle w:val="a3"/>
        <w:widowControl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2.4.1. </w:t>
      </w:r>
      <w:proofErr w:type="gramStart"/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Разместить Объект в соответствии с характеристиками, установленными пунктом 1.1 Договора, предложением по внешнему виду нестационарного объекта по оказанию услуг и прилегающей территории (эскизом, дизайн-проектом), являющимся приложением к Договору, требованиями к размещению </w:t>
      </w:r>
      <w:r w:rsidRPr="00A86B15">
        <w:rPr>
          <w:rFonts w:ascii="Times New Roman" w:hAnsi="Times New Roman" w:cs="Times New Roman"/>
          <w:color w:val="000000" w:themeColor="text1"/>
          <w:sz w:val="28"/>
          <w:szCs w:val="28"/>
        </w:rPr>
        <w:t>нестационарных площадок при стационарных предприятиях общественного питания, установленных разделом 2 «Правил размещения, обустройства и эксплуатации нестационарных площадок (посадочных мест) при стационарных предприятиях общественного питания</w:t>
      </w:r>
      <w:r w:rsidRPr="00A86B15">
        <w:rPr>
          <w:rFonts w:ascii="Times New Roman" w:hAnsi="Times New Roman" w:cs="Times New Roman"/>
          <w:color w:val="000000"/>
          <w:sz w:val="28"/>
          <w:szCs w:val="28"/>
        </w:rPr>
        <w:t xml:space="preserve"> на земельных участках, предоставленных МБУ</w:t>
      </w:r>
      <w:proofErr w:type="gramEnd"/>
      <w:r w:rsidRPr="00A86B15">
        <w:rPr>
          <w:rFonts w:ascii="Times New Roman" w:hAnsi="Times New Roman" w:cs="Times New Roman"/>
          <w:color w:val="000000"/>
          <w:sz w:val="28"/>
          <w:szCs w:val="28"/>
        </w:rPr>
        <w:t xml:space="preserve"> «Парки Новороссийска» муниципального образования город Новороссийск</w:t>
      </w: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требованиями законодательства Российской Федерации.</w:t>
      </w:r>
    </w:p>
    <w:p w:rsidR="005A7A79" w:rsidRPr="00A86B15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2.4.2. При размещении Объекта и его эксплуатации соблюдать условия Договора и требования законодательства Российской Федерации, в том числе </w:t>
      </w:r>
      <w:proofErr w:type="gramStart"/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требования </w:t>
      </w:r>
      <w:r w:rsidRPr="00A86B15">
        <w:rPr>
          <w:rFonts w:ascii="Times New Roman" w:hAnsi="Times New Roman" w:cs="Times New Roman"/>
          <w:sz w:val="28"/>
          <w:szCs w:val="28"/>
        </w:rPr>
        <w:t>Правил организации содержания объектов внешнего</w:t>
      </w:r>
      <w:proofErr w:type="gramEnd"/>
      <w:r w:rsidRPr="00A86B15">
        <w:rPr>
          <w:rFonts w:ascii="Times New Roman" w:hAnsi="Times New Roman" w:cs="Times New Roman"/>
          <w:sz w:val="28"/>
          <w:szCs w:val="28"/>
        </w:rPr>
        <w:t xml:space="preserve"> благоустройства, инженерной инфраструктуры и санитарного состояния городских территорий муниципального образования город Новороссийск.</w:t>
      </w:r>
    </w:p>
    <w:p w:rsidR="005A7A79" w:rsidRPr="00A86B15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2.4.3. В сроки, установленные Договором, вносить плату за размещение Объекта (без дополнительного выставления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Администрацией</w:t>
      </w: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счетов на оплату). </w:t>
      </w:r>
    </w:p>
    <w:p w:rsidR="005A7A79" w:rsidRPr="00A86B15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2.4.4. По требованию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представить копию платежных документов, подтверждающих внесение платы за размещение Объекта. 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B1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ab/>
        <w:t>2.4.5. В случае неисполнения или ненадлежащего исполнения своих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обязательств по Договору уплатить Администрации неустойку в порядке, размере и сроки, установленные Договором.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2.4.6. Не препятствовать Администрации в осуществлении ею своих прав и обязанностей в соответствии с Договором и законодательством Российской Федерации.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2.4.7.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2.4.8. В случаях изменения наименования, адреса, контактных телефонов, а также изменения банковских и иных реквизитов письменно уведомлять об этом Администрация в течение двухнедельного срока с момента таких изменений.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2.4.9. Не допускать изменения характеристик Объекта, установленных пунктом 1.1. Договора.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2.4.10. Не производить переуступку прав по Договору либо передачу прав размещения Объекта третьему лицу.</w:t>
      </w:r>
    </w:p>
    <w:p w:rsidR="005A7A79" w:rsidRDefault="005A7A79" w:rsidP="005A7A79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2.4.11.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2.4.12. Заключить договор на вывоз твердых коммунальных отходов.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2.4.13. Обеспечить постоянное наличие на Объекте и предъявление по требованию контрольно-надзорных органов следующих документов: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копии Договора;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копии трудового договора (в случае привлечения наемного работника);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информации, подтверждающей источник поступления, качество и безопасность реализуемой продукции;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иных документов, размещение и (или) представление которых обязательно в силу законодательства Российской Федерации.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2.4.14. В случае прекращения или расторжения Договора в течение трех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2.4.15. Подключение (технологическое присоединение) Объекта к сетям инженерно-технического обеспечения, равно как и заключение, исполнение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(в том числе оплату предоставляемых услуг) по договорам на снабжение Объекта коммунальными услугами обеспечивается Правополучателем самостоятельно за счет собственных средств или возмещается МБУ «Парки Новороссийска» на основании показателей счетчиков и выставленных счетов.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2.5.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соблюдением всех условий договора Правополучателем производится специалистом МБУ «Парки Новороссийска» или Администрации. На основании осмотра объекта размещения в течение 10 дней после заключения договора, а также каждые 30 дней составляется Акт обследования, в котором отмечается соответствие внешнего вида и санитарного состояния условиям договора, проверяется соответствие размера занимаемой площади. 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Плата за размещение Объекта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3.1. Размер платы за размещение Объекта составляет __________руб. за период________________________________________________(срок действия Договора).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3.2. Правополучатель вносит плату за размещение Объекта, период функционирования которого составляет: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менее одного года - одноразово в течение 10 календарных дней от даты заключения Договора или ежемесячно авансовым платежом до 25 числа предшествующего месяца, согласно графику платежей, являющемуся приложением к Договору и его неотъемлемой частью; </w:t>
      </w:r>
      <w:proofErr w:type="gramEnd"/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свыше одного года – ежеквартальные или ежемесячные авансовые платежи до 25 числа предшествующего месяца, согласно графику платежей, являющемуся приложением к Договору и его неотъемлемой частью. 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Перечисление денежных средств осуществляется по следующим реквизитам: </w:t>
      </w:r>
    </w:p>
    <w:p w:rsidR="005A7A79" w:rsidRPr="006075E2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УФК по Краснодарскому краю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 Новороссийск),</w:t>
      </w:r>
    </w:p>
    <w:p w:rsidR="005A7A79" w:rsidRPr="006075E2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ИНН/КПП: 2315061988 / 231501001___________________________,</w:t>
      </w:r>
    </w:p>
    <w:p w:rsidR="005A7A79" w:rsidRPr="006075E2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>/С: 03100643000000011800__________________________________,</w:t>
      </w:r>
    </w:p>
    <w:p w:rsidR="005A7A79" w:rsidRPr="006075E2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банка получателя: </w:t>
      </w:r>
      <w:proofErr w:type="gramStart"/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</w:t>
      </w:r>
      <w:proofErr w:type="gramEnd"/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БАНКА РОССИИ/УФК по Краснодарскому краю, г. Краснодар</w:t>
      </w:r>
    </w:p>
    <w:p w:rsidR="005A7A79" w:rsidRPr="006075E2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010349101, К/С 40102810945370000010____________________, </w:t>
      </w:r>
    </w:p>
    <w:p w:rsidR="005A7A79" w:rsidRPr="006075E2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03720000__________________________________________, </w:t>
      </w:r>
    </w:p>
    <w:p w:rsidR="005A7A79" w:rsidRPr="006075E2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90211109080040004120_________________________________,</w:t>
      </w:r>
    </w:p>
    <w:p w:rsidR="005A7A79" w:rsidRPr="006075E2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 Плата в рамках договора за предоставление права на размещение и эксплуатацию нестационарного торгового объекта,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(предназначенных для размещения нестационарных объектов на территории парков)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3.3. Внесенная Правополучателем плата за размещение Объекта 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подлежит возврату в случае не размещения Правополучателем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3.4. Ежегодно </w:t>
      </w:r>
      <w:r w:rsidRPr="007B1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размер платы за размещение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увеличивается</w:t>
      </w:r>
      <w:r w:rsidRPr="007B1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Администрацией в одностороннем порядке </w:t>
      </w:r>
      <w:r w:rsidRPr="007B1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чаще одного раза в год и не более</w:t>
      </w:r>
      <w:proofErr w:type="gramStart"/>
      <w:r w:rsidRPr="007B1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7B1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чем на величину уровня инфляции, установленного законом Российской Федерации о федеральном бюджете.</w:t>
      </w:r>
    </w:p>
    <w:p w:rsidR="005A7A79" w:rsidRPr="007B13EB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widowControl w:val="0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Ответственность Сторон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4.1. В случае нарушения установленных Договором сроков внесения платы за размещение Объекта Правополучатель уплачивает Администрации неустойку из расчета 0,1% от размера платы за размещение Объекта, установленной Договором, за каждый день просрочки внесения платы.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4.2.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св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ыше двух месяцев Стороны вправе расторгнуть Договор.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При наступлении форс-мажорных обстоятельств ответственность по доказыванию факта их наступления ложится на Сторону, которая требует освобождения от ответственности вследствие их наступления.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 Изменение, расторжение и прекращение Договора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5.1. Любые изменения и дополнения к Договору оформляются дополнительным соглашением, которое подписывается обеими Сторонами.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5.2. Договор подлежит прекращению по истечении срока его действия, установленного пунктом 1.2 Договора, а также в случае его расторжения. При этом прекращение Договора не является основанием для неисполнения обязатель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 Ст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орон, возникших из Договора во время его действия или в связи с его прекращением (расторжением).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Договор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может быть расторгнут по соглашению Сторон, по инициативе Правополучателя,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5.5. Администрация и Правополучатель вправе требовать расторжения Договора в судебном порядке по основаниям, установленным законодательством Российской Федерации. В этом случае Договор считается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прекращенным с момента вступления в законную силу соответствующего решения суда.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5.6.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 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Администрации об одностороннем отказе от исполнения Договора в течение 1 рабочего дня, следующего за датой принятия этого решения, размещается на официальном сайте Администрации в сети «Интернет» и направляется Правополучателю по почте заказным письмом с уведомлением о вручении по адресу Правополучателя, указанному в Договоре, а также телеграммой либо посредством факсимильной связи, либо по адресу электронной почты, либо с использованием иных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дств св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язи и доставки, обеспечивающих фиксирование данного уведомления и получение Администрацией подтверждения о его вручении Правополучателю.</w:t>
      </w:r>
    </w:p>
    <w:p w:rsidR="005A7A79" w:rsidRDefault="005A7A79" w:rsidP="005A7A7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Выполнение Администрацией требований настоящего пункта считается надлежащим уведомлением Правополучателя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Правополучателю данного уведомления или дата получения Администрацией информации об отсутствии Правополучателя по его адресу, указанному в Договоре. При невозможности получения подтверждения или информации датой такого надлежащего уведомления признается дата по истечении 30 календарных дней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даты размещения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официальном сайте решения Администрации об одностороннем отказе от исполнения Договора.</w:t>
      </w:r>
    </w:p>
    <w:p w:rsidR="005A7A79" w:rsidRDefault="005A7A79" w:rsidP="005A7A79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Решение Администрации об одностороннем отказе от исполнения Договора вступает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силу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Договор считается расторгнутым через 10 календарных дней с даты надлежащего уведомления Администрацией Правополучателя об одностороннем отказе от исполнения настоящего Договора.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Прочие условия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Все споры и разногласия между Сторонами, связанные с исполнением Договора или в связи с ним, разрешаются путем направления соответствующих претензий.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Претензии оформляются в письменном виде и подписываются полномочными представителями Сторон. 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возможные претензии по Договору должны быть рассмотрены Сторонами, и ответы по ним должны быть направлены в течение 20 календарных дней с момента получения такой претензии.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6.5. На момент заключения Договора он имеет следующие приложения,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являющиеся его неотъемлемой частью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предложения по внешнему виду нестационарного объекта по оказанию услуг и прилегающей территории (эскиз, дизайн-проект) (Приложение №1);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график платежей по Договору (Приложение №2).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7. Юридические адреса, реквизиты и подписи Сторон</w:t>
      </w:r>
    </w:p>
    <w:p w:rsidR="005A7A79" w:rsidRDefault="005A7A79" w:rsidP="005A7A79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Администрация:                                                Правополучатель: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______________________                                 ________________________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М.П.                                                                                                   М.П.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A7A79" w:rsidRDefault="005A7A79" w:rsidP="005A7A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</w:p>
    <w:p w:rsidR="005A7A79" w:rsidRDefault="005A7A79" w:rsidP="005A7A79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  <w:r w:rsidRPr="004666A5">
        <w:rPr>
          <w:rFonts w:ascii="Times New Roman" w:hAnsi="Times New Roman" w:cs="Times New Roman"/>
          <w:sz w:val="28"/>
          <w:szCs w:val="28"/>
        </w:rPr>
        <w:t>О.Г. Мацедонский</w:t>
      </w: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5A7A79" w:rsidRDefault="005A7A79" w:rsidP="005A7A79">
      <w:pPr>
        <w:ind w:left="4112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ind w:left="4820" w:right="-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договору о предоставлении права на размещение нестационарных торговых объектов, нестационарных объектов по оказанию услуг, в том числе аттракционов</w:t>
      </w:r>
      <w:r>
        <w:rPr>
          <w:rFonts w:ascii="Times New Roman" w:hAnsi="Times New Roman"/>
          <w:color w:val="000000"/>
          <w:sz w:val="28"/>
          <w:szCs w:val="28"/>
        </w:rPr>
        <w:t xml:space="preserve"> на земельных участках, предоставленных МБУ «Парки Новороссийска» муниципального образования город Новороссийск</w:t>
      </w:r>
    </w:p>
    <w:p w:rsidR="005A7A79" w:rsidRDefault="005A7A79" w:rsidP="005A7A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ТИПОВАЯ ФОРМА</w:t>
      </w:r>
    </w:p>
    <w:p w:rsidR="005A7A79" w:rsidRDefault="005A7A79" w:rsidP="005A7A79">
      <w:pPr>
        <w:ind w:right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 по внешнему виду нестационарного объекта по оказанию услуг и прилегающей территории (эскиз, дизайн-проект)</w:t>
      </w:r>
    </w:p>
    <w:p w:rsidR="005A7A79" w:rsidRDefault="005A7A79" w:rsidP="005A7A79">
      <w:pPr>
        <w:ind w:firstLine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Характеристики нестационарного объекта по оказанию услуг: место размещения Объекта _____________________________________________, площадь Объекта___________________________________________________, </w:t>
      </w:r>
    </w:p>
    <w:p w:rsidR="005A7A79" w:rsidRDefault="005A7A79" w:rsidP="005A7A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функционирования Объекта _________________________, специализация объекта____________________________________________, тип объекта______________________________________________________.</w:t>
      </w: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Графическая часть (эскиз, дизайн-проект)</w:t>
      </w:r>
    </w:p>
    <w:p w:rsidR="005A7A79" w:rsidRDefault="005A7A79" w:rsidP="005A7A7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</w:t>
      </w: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(отметка о согласовании данного предложения с управлением архитектуры и градостроительства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Новороссийск)</w:t>
      </w: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tabs>
          <w:tab w:val="left" w:pos="6837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Администрация:                                                    Правополучатель:</w:t>
      </w:r>
    </w:p>
    <w:p w:rsidR="005A7A79" w:rsidRDefault="005A7A79" w:rsidP="005A7A79">
      <w:pPr>
        <w:tabs>
          <w:tab w:val="left" w:pos="6837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                                      _______________________           </w:t>
      </w:r>
    </w:p>
    <w:p w:rsidR="005A7A79" w:rsidRDefault="005A7A79" w:rsidP="005A7A79">
      <w:pPr>
        <w:tabs>
          <w:tab w:val="left" w:pos="6139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М.П.</w:t>
      </w:r>
    </w:p>
    <w:p w:rsidR="005A7A79" w:rsidRDefault="005A7A79" w:rsidP="005A7A79">
      <w:pPr>
        <w:tabs>
          <w:tab w:val="left" w:pos="6139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tabs>
          <w:tab w:val="left" w:pos="6139"/>
        </w:tabs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Pr="00885431" w:rsidRDefault="005A7A79" w:rsidP="005A7A7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</w:t>
      </w:r>
      <w:r w:rsidRPr="00885431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885431">
        <w:rPr>
          <w:rFonts w:ascii="Times New Roman" w:hAnsi="Times New Roman"/>
          <w:sz w:val="28"/>
          <w:szCs w:val="28"/>
        </w:rPr>
        <w:t xml:space="preserve"> управления</w:t>
      </w:r>
    </w:p>
    <w:p w:rsidR="005A7A79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85431">
        <w:rPr>
          <w:rFonts w:ascii="Times New Roman" w:hAnsi="Times New Roman"/>
          <w:sz w:val="28"/>
          <w:szCs w:val="28"/>
        </w:rPr>
        <w:t>туризма и сельского хозяйства</w:t>
      </w:r>
      <w:r w:rsidRPr="00885431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85431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Н.Ф. Москатова</w:t>
      </w:r>
    </w:p>
    <w:p w:rsidR="005A7A79" w:rsidRDefault="005A7A79" w:rsidP="005A7A79">
      <w:pPr>
        <w:pStyle w:val="ConsPlusTitl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tabs>
          <w:tab w:val="left" w:pos="9781"/>
        </w:tabs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№ 2</w:t>
      </w:r>
    </w:p>
    <w:p w:rsidR="005A7A79" w:rsidRDefault="005A7A79" w:rsidP="005A7A79">
      <w:pPr>
        <w:tabs>
          <w:tab w:val="left" w:pos="9781"/>
        </w:tabs>
        <w:ind w:left="51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tabs>
          <w:tab w:val="left" w:pos="9781"/>
        </w:tabs>
        <w:ind w:left="5103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договору о </w:t>
      </w:r>
      <w:r>
        <w:rPr>
          <w:rFonts w:ascii="Times New Roman" w:hAnsi="Times New Roman"/>
          <w:sz w:val="28"/>
          <w:szCs w:val="28"/>
        </w:rPr>
        <w:t>предоставлении права на размещение, обустройство и эксплуатацию нестационарных площадок (посадочных мест) при предприятиях общественного питания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земельных участках, предоставленных МБУ «Парки Новороссийска» муниципального образования город Новороссийск</w:t>
      </w:r>
    </w:p>
    <w:p w:rsidR="005A7A79" w:rsidRDefault="005A7A79" w:rsidP="005A7A79">
      <w:pPr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 ПЛАТЕЖЕЙ</w:t>
      </w:r>
    </w:p>
    <w:p w:rsidR="005A7A79" w:rsidRDefault="005A7A79" w:rsidP="005A7A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__________________№_____</w:t>
      </w:r>
    </w:p>
    <w:p w:rsidR="005A7A79" w:rsidRDefault="005A7A79" w:rsidP="005A7A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 контрагента: __________________________________________</w:t>
      </w:r>
    </w:p>
    <w:p w:rsidR="005A7A79" w:rsidRDefault="005A7A79" w:rsidP="005A7A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Срок действия Договора: ____________________________________________</w:t>
      </w:r>
    </w:p>
    <w:p w:rsidR="005A7A79" w:rsidRDefault="005A7A79" w:rsidP="005A7A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Сумма Договора: ___________________________________________________</w:t>
      </w:r>
    </w:p>
    <w:p w:rsidR="005A7A79" w:rsidRDefault="005A7A79" w:rsidP="005A7A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1684"/>
        <w:gridCol w:w="4355"/>
        <w:gridCol w:w="2666"/>
      </w:tblGrid>
      <w:tr w:rsidR="005A7A79" w:rsidRPr="00595568" w:rsidTr="00063BFA">
        <w:tc>
          <w:tcPr>
            <w:tcW w:w="617" w:type="dxa"/>
            <w:vAlign w:val="center"/>
          </w:tcPr>
          <w:p w:rsidR="005A7A79" w:rsidRPr="00595568" w:rsidRDefault="005A7A79" w:rsidP="00063BFA">
            <w:pPr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  <w:lang w:eastAsia="ru-RU"/>
              </w:rPr>
            </w:pPr>
            <w:r w:rsidRPr="005955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955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955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84" w:type="dxa"/>
            <w:vAlign w:val="center"/>
          </w:tcPr>
          <w:p w:rsidR="005A7A79" w:rsidRPr="00595568" w:rsidRDefault="005A7A79" w:rsidP="00063BFA">
            <w:pPr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  <w:lang w:eastAsia="ru-RU"/>
              </w:rPr>
            </w:pPr>
            <w:r w:rsidRPr="005955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4355" w:type="dxa"/>
            <w:vAlign w:val="center"/>
          </w:tcPr>
          <w:p w:rsidR="005A7A79" w:rsidRPr="00595568" w:rsidRDefault="005A7A79" w:rsidP="00063BFA">
            <w:pPr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  <w:lang w:eastAsia="ru-RU"/>
              </w:rPr>
            </w:pPr>
            <w:r w:rsidRPr="005955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Период оплаты</w:t>
            </w:r>
          </w:p>
        </w:tc>
        <w:tc>
          <w:tcPr>
            <w:tcW w:w="2666" w:type="dxa"/>
            <w:vAlign w:val="center"/>
          </w:tcPr>
          <w:p w:rsidR="005A7A79" w:rsidRPr="00595568" w:rsidRDefault="005A7A79" w:rsidP="00063BFA">
            <w:pPr>
              <w:jc w:val="center"/>
              <w:rPr>
                <w:rFonts w:ascii="Cambria" w:eastAsia="Times New Roman" w:hAnsi="Cambria"/>
                <w:color w:val="000000"/>
                <w:sz w:val="26"/>
                <w:szCs w:val="26"/>
                <w:lang w:eastAsia="ru-RU"/>
              </w:rPr>
            </w:pPr>
            <w:r w:rsidRPr="0059556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Сумма платежей</w:t>
            </w:r>
          </w:p>
        </w:tc>
      </w:tr>
      <w:tr w:rsidR="005A7A79" w:rsidRPr="00595568" w:rsidTr="00063BFA">
        <w:tc>
          <w:tcPr>
            <w:tcW w:w="617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56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4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56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55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56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66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95568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A7A79" w:rsidRPr="00595568" w:rsidTr="00063BFA">
        <w:tc>
          <w:tcPr>
            <w:tcW w:w="617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vMerge w:val="restart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A79" w:rsidRPr="00595568" w:rsidTr="00063BFA">
        <w:tc>
          <w:tcPr>
            <w:tcW w:w="617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vMerge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A79" w:rsidRPr="00595568" w:rsidTr="00063BFA">
        <w:tc>
          <w:tcPr>
            <w:tcW w:w="617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vMerge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7A79" w:rsidRPr="00595568" w:rsidTr="00063BFA">
        <w:tc>
          <w:tcPr>
            <w:tcW w:w="617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4" w:type="dxa"/>
            <w:vMerge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355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66" w:type="dxa"/>
          </w:tcPr>
          <w:p w:rsidR="005A7A79" w:rsidRPr="00595568" w:rsidRDefault="005A7A79" w:rsidP="00063BFA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7A79" w:rsidRDefault="005A7A79" w:rsidP="005A7A7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ПОДПИСИ СТОРОН:</w:t>
      </w:r>
    </w:p>
    <w:p w:rsidR="005A7A79" w:rsidRDefault="005A7A79" w:rsidP="005A7A79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Администрация:                                                       Правополучатель:</w:t>
      </w:r>
    </w:p>
    <w:p w:rsidR="005A7A79" w:rsidRDefault="005A7A79" w:rsidP="005A7A79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                                          _____________________</w:t>
      </w:r>
    </w:p>
    <w:p w:rsidR="005A7A79" w:rsidRDefault="005A7A79" w:rsidP="005A7A79">
      <w:pPr>
        <w:tabs>
          <w:tab w:val="left" w:pos="69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М.П.</w:t>
      </w:r>
      <w:r>
        <w:rPr>
          <w:rFonts w:ascii="Times New Roman" w:hAnsi="Times New Roman"/>
          <w:sz w:val="28"/>
          <w:szCs w:val="28"/>
        </w:rPr>
        <w:tab/>
        <w:t>М.П.</w:t>
      </w:r>
    </w:p>
    <w:p w:rsidR="005A7A79" w:rsidRDefault="005A7A79" w:rsidP="005A7A79">
      <w:pPr>
        <w:tabs>
          <w:tab w:val="left" w:pos="6950"/>
        </w:tabs>
        <w:rPr>
          <w:rFonts w:ascii="Times New Roman" w:hAnsi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начальника управления</w:t>
      </w:r>
    </w:p>
    <w:p w:rsidR="005A7A79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туризма и сельского хозяйства                                                   Н.Ф. Москатова</w:t>
      </w:r>
    </w:p>
    <w:p w:rsidR="005A7A79" w:rsidRPr="00E86194" w:rsidRDefault="005A7A79" w:rsidP="005A7A7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4888" w:type="dxa"/>
        <w:tblInd w:w="5070" w:type="dxa"/>
        <w:tblLook w:val="0000"/>
      </w:tblPr>
      <w:tblGrid>
        <w:gridCol w:w="4888"/>
      </w:tblGrid>
      <w:tr w:rsidR="005A7A79" w:rsidRPr="00A45812" w:rsidTr="00063BFA">
        <w:trPr>
          <w:trHeight w:val="2409"/>
        </w:trPr>
        <w:tc>
          <w:tcPr>
            <w:tcW w:w="4888" w:type="dxa"/>
          </w:tcPr>
          <w:p w:rsidR="005A7A79" w:rsidRDefault="005A7A79" w:rsidP="00063BFA">
            <w:pPr>
              <w:pStyle w:val="ConsPlusNormal"/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5A7A79" w:rsidRDefault="005A7A79" w:rsidP="00063BFA">
            <w:pPr>
              <w:pStyle w:val="ConsPlusNormal"/>
              <w:pageBreakBefore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A79" w:rsidRDefault="005A7A79" w:rsidP="00063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</w:t>
            </w:r>
          </w:p>
          <w:p w:rsidR="005A7A79" w:rsidRDefault="005A7A79" w:rsidP="00063BFA">
            <w:pPr>
              <w:pStyle w:val="ConsPlusNormal"/>
              <w:ind w:right="46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муниципального образования город Новороссийск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____________№____________</w:t>
            </w:r>
          </w:p>
          <w:p w:rsidR="005A7A79" w:rsidRDefault="005A7A79" w:rsidP="00063BFA">
            <w:pPr>
              <w:pStyle w:val="ConsPlusNormal"/>
              <w:tabs>
                <w:tab w:val="left" w:pos="683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A79" w:rsidRDefault="005A7A79" w:rsidP="005A7A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7A79" w:rsidRDefault="005A7A79" w:rsidP="005A7A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7A79" w:rsidRDefault="005A7A79" w:rsidP="005A7A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P375"/>
      <w:bookmarkEnd w:id="13"/>
      <w:r>
        <w:rPr>
          <w:rFonts w:ascii="Times New Roman" w:hAnsi="Times New Roman" w:cs="Times New Roman"/>
          <w:b w:val="0"/>
          <w:sz w:val="28"/>
          <w:szCs w:val="28"/>
        </w:rPr>
        <w:t xml:space="preserve">МЕТОДИКА </w:t>
      </w:r>
    </w:p>
    <w:p w:rsidR="005A7A79" w:rsidRDefault="005A7A79" w:rsidP="005A7A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определения начальной (минимальной) цены предмета торгов на право размещения нестационарных торговых объектов, нестационарных объектов по оказанию услуг, в том числе аттракционов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земельных участках, предоставленных МБУ «Парки Новороссийска» муниципального образования город Новороссийск</w:t>
      </w:r>
    </w:p>
    <w:p w:rsidR="005A7A79" w:rsidRDefault="005A7A79" w:rsidP="005A7A7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7A79" w:rsidRDefault="005A7A79" w:rsidP="005A7A79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стоимости за право размещения нестационарных торговых объектов, нестационарных объектов по оказанию услуг, в том числе аттракционов осуществляется в соответствии с кадастровой стоимостью испрашиваемого земельного участка (далее – рыночная стоимость).</w:t>
      </w:r>
    </w:p>
    <w:p w:rsidR="005A7A79" w:rsidRDefault="005A7A79" w:rsidP="005A7A79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нестационарных торговых объектов и нестационарных объектов по оказанию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х аттракционов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A79" w:rsidRDefault="005A7A79" w:rsidP="005A7A79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DC3142" w:rsidRDefault="005A7A79" w:rsidP="005A7A79">
      <w:pPr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DC3142">
        <w:rPr>
          <w:rFonts w:ascii="Times New Roman" w:hAnsi="Times New Roman" w:cs="Times New Roman"/>
          <w:sz w:val="16"/>
          <w:szCs w:val="16"/>
        </w:rPr>
        <w:t>старт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С/12 *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4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14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763D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Kw</w:t>
      </w:r>
    </w:p>
    <w:p w:rsidR="005A7A79" w:rsidRPr="00DC3142" w:rsidRDefault="005A7A79" w:rsidP="005A7A7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proofErr w:type="gramEnd"/>
      <w:r>
        <w:rPr>
          <w:rFonts w:ascii="Times New Roman" w:hAnsi="Times New Roman" w:cs="Times New Roman"/>
          <w:b/>
          <w:sz w:val="28"/>
          <w:szCs w:val="28"/>
          <w:vertAlign w:val="subscript"/>
        </w:rPr>
        <w:t>старт</w:t>
      </w:r>
      <w:r>
        <w:rPr>
          <w:rFonts w:ascii="Times New Roman" w:hAnsi="Times New Roman" w:cs="Times New Roman"/>
          <w:sz w:val="28"/>
          <w:szCs w:val="28"/>
        </w:rPr>
        <w:t xml:space="preserve"> – стартовый размер финансового предложения за право на размещение нестационарных торговых объектов, нестационарных объектов, в том числе аттракционов по оказанию услуг за весь период (рублей);</w:t>
      </w:r>
    </w:p>
    <w:p w:rsidR="005A7A79" w:rsidRDefault="005A7A79" w:rsidP="005A7A79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базовый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размер для расчета финансового предложения за право на размещение нестационарных торговых объектов, нестационарных объектов по оказанию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аттракционов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кадастровой стоимостью земельного участка за год, с применением  повышающего коэффициента равный 1000.</w:t>
      </w:r>
    </w:p>
    <w:p w:rsidR="005A7A79" w:rsidRDefault="005A7A79" w:rsidP="005A7A79">
      <w:pPr>
        <w:tabs>
          <w:tab w:val="left" w:pos="709"/>
        </w:tabs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земельного участка, на котором планируется размещение нестационарного торгового объекта, нестационарного объекта по оказанию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аттракционов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A79" w:rsidRDefault="005A7A79" w:rsidP="005A7A79">
      <w:pPr>
        <w:tabs>
          <w:tab w:val="left" w:pos="709"/>
        </w:tabs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функционирования нестационарного торгового объекта, нестационарного объекта по оказанию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аттракционов</w:t>
      </w:r>
      <w:r>
        <w:rPr>
          <w:rFonts w:ascii="Times New Roman" w:hAnsi="Times New Roman" w:cs="Times New Roman"/>
          <w:sz w:val="28"/>
          <w:szCs w:val="28"/>
        </w:rPr>
        <w:t xml:space="preserve"> (месяцев);</w:t>
      </w:r>
    </w:p>
    <w:p w:rsidR="005A7A79" w:rsidRPr="00B50A27" w:rsidRDefault="005A7A79" w:rsidP="005A7A7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2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0A2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B50A27">
        <w:rPr>
          <w:rFonts w:ascii="Times New Roman" w:hAnsi="Times New Roman" w:cs="Times New Roman"/>
          <w:sz w:val="28"/>
          <w:szCs w:val="28"/>
        </w:rPr>
        <w:t>коэффициент</w:t>
      </w:r>
      <w:proofErr w:type="gramEnd"/>
      <w:r w:rsidRPr="00B50A27">
        <w:rPr>
          <w:rFonts w:ascii="Times New Roman" w:hAnsi="Times New Roman" w:cs="Times New Roman"/>
          <w:sz w:val="28"/>
          <w:szCs w:val="28"/>
        </w:rPr>
        <w:t xml:space="preserve">, учитывающий </w:t>
      </w:r>
    </w:p>
    <w:p w:rsidR="005A7A79" w:rsidRDefault="005A7A79" w:rsidP="005A7A7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B50A27">
        <w:rPr>
          <w:rFonts w:ascii="Times New Roman" w:hAnsi="Times New Roman" w:cs="Times New Roman"/>
          <w:sz w:val="28"/>
          <w:szCs w:val="28"/>
        </w:rPr>
        <w:t xml:space="preserve">- </w:t>
      </w:r>
      <w:r w:rsidRPr="00B50A27">
        <w:rPr>
          <w:rFonts w:ascii="Times New Roman" w:hAnsi="Times New Roman" w:cs="Times New Roman"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НТО = 2</w:t>
      </w:r>
    </w:p>
    <w:p w:rsidR="005A7A79" w:rsidRPr="00F637AC" w:rsidRDefault="005A7A79" w:rsidP="005A7A7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F637AC">
        <w:rPr>
          <w:rFonts w:ascii="Times New Roman" w:hAnsi="Times New Roman" w:cs="Times New Roman"/>
          <w:sz w:val="44"/>
          <w:szCs w:val="44"/>
          <w:vertAlign w:val="subscript"/>
        </w:rPr>
        <w:t xml:space="preserve">- </w:t>
      </w:r>
      <w:proofErr w:type="gramStart"/>
      <w:r w:rsidRPr="00F637AC">
        <w:rPr>
          <w:rFonts w:ascii="Times New Roman" w:hAnsi="Times New Roman" w:cs="Times New Roman"/>
          <w:sz w:val="44"/>
          <w:szCs w:val="44"/>
          <w:vertAlign w:val="subscript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НО</w:t>
      </w:r>
      <w:r w:rsidRPr="00B50A2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0,7</w:t>
      </w:r>
    </w:p>
    <w:p w:rsidR="005A7A79" w:rsidRPr="00B50A27" w:rsidRDefault="005A7A79" w:rsidP="005A7A79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0A2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B50A27"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контактный зоопарк </w:t>
      </w:r>
      <w:r w:rsidRPr="00B50A27">
        <w:rPr>
          <w:rFonts w:ascii="Times New Roman" w:hAnsi="Times New Roman" w:cs="Times New Roman"/>
          <w:sz w:val="28"/>
          <w:szCs w:val="28"/>
        </w:rPr>
        <w:t>= 0,2</w:t>
      </w:r>
    </w:p>
    <w:p w:rsidR="005A7A79" w:rsidRPr="00B50A27" w:rsidRDefault="005A7A79" w:rsidP="005A7A79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DC3142" w:rsidRDefault="005A7A79" w:rsidP="005A7A79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142">
        <w:rPr>
          <w:rFonts w:ascii="Times New Roman" w:hAnsi="Times New Roman" w:cs="Times New Roman"/>
          <w:sz w:val="28"/>
          <w:szCs w:val="28"/>
          <w:lang w:val="en-US"/>
        </w:rPr>
        <w:t>Kw</w:t>
      </w:r>
      <w:r w:rsidRPr="00DC3142">
        <w:rPr>
          <w:rFonts w:ascii="Times New Roman" w:hAnsi="Times New Roman" w:cs="Times New Roman"/>
          <w:sz w:val="28"/>
          <w:szCs w:val="28"/>
        </w:rPr>
        <w:t xml:space="preserve"> – коэффициент сезонности, период с 01 мая по 31 октября – </w:t>
      </w:r>
      <w:r w:rsidRPr="00DC3142">
        <w:rPr>
          <w:rFonts w:ascii="Times New Roman" w:hAnsi="Times New Roman" w:cs="Times New Roman"/>
          <w:sz w:val="28"/>
          <w:szCs w:val="28"/>
          <w:lang w:val="en-US"/>
        </w:rPr>
        <w:t>Kw</w:t>
      </w:r>
      <w:r w:rsidRPr="00DC3142">
        <w:rPr>
          <w:rFonts w:ascii="Times New Roman" w:hAnsi="Times New Roman" w:cs="Times New Roman"/>
          <w:sz w:val="28"/>
          <w:szCs w:val="28"/>
        </w:rPr>
        <w:t xml:space="preserve"> = 1, период с 01 ноября по 30 апреля – </w:t>
      </w:r>
      <w:r w:rsidRPr="00DC3142">
        <w:rPr>
          <w:rFonts w:ascii="Times New Roman" w:hAnsi="Times New Roman" w:cs="Times New Roman"/>
          <w:sz w:val="28"/>
          <w:szCs w:val="28"/>
          <w:lang w:val="en-US"/>
        </w:rPr>
        <w:t>Kw</w:t>
      </w:r>
      <w:r w:rsidRPr="00DC3142">
        <w:rPr>
          <w:rFonts w:ascii="Times New Roman" w:hAnsi="Times New Roman" w:cs="Times New Roman"/>
          <w:sz w:val="28"/>
          <w:szCs w:val="28"/>
        </w:rPr>
        <w:t xml:space="preserve"> = 0</w:t>
      </w:r>
      <w:proofErr w:type="gramStart"/>
      <w:r w:rsidRPr="00DC3142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DC314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Коэффициент применяется к количеству месяцев соответствующего периода за весь период действия договора.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 w:cs="Times New Roman"/>
          <w:i w:val="0"/>
          <w:color w:val="000000"/>
          <w:shd w:val="clear" w:color="auto" w:fill="FFFFFF"/>
        </w:rPr>
        <w:t>Стоимость платы для договора, заключенного на срок более одного года,</w:t>
      </w:r>
      <w:r w:rsidRPr="00ED6C18">
        <w:rPr>
          <w:rStyle w:val="a6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увеличивается с января каждого календарного года</w:t>
      </w:r>
      <w:r>
        <w:rPr>
          <w:rStyle w:val="a6"/>
          <w:rFonts w:ascii="Times New Roman" w:hAnsi="Times New Roman" w:cs="Times New Roman"/>
          <w:i w:val="0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величину уровня инфляции, установленного законом Российской Федерации о федеральном бюджете.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7A79" w:rsidRPr="00D52573" w:rsidRDefault="005A7A79" w:rsidP="005A7A7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</w:p>
    <w:p w:rsidR="005A7A79" w:rsidRDefault="005A7A79" w:rsidP="005A7A79">
      <w:pPr>
        <w:pStyle w:val="a3"/>
        <w:tabs>
          <w:tab w:val="left" w:pos="69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  <w:r w:rsidRPr="003F4A3C">
        <w:rPr>
          <w:rFonts w:ascii="Times New Roman" w:hAnsi="Times New Roman" w:cs="Times New Roman"/>
          <w:sz w:val="28"/>
          <w:szCs w:val="28"/>
        </w:rPr>
        <w:t>О.Г. Мацедонский</w:t>
      </w:r>
    </w:p>
    <w:p w:rsidR="005A7A79" w:rsidRDefault="005A7A79" w:rsidP="005A7A79">
      <w:pPr>
        <w:pStyle w:val="a3"/>
        <w:tabs>
          <w:tab w:val="left" w:pos="6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tabs>
          <w:tab w:val="left" w:pos="695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4253" w:type="dxa"/>
        <w:tblInd w:w="5211" w:type="dxa"/>
        <w:tblLook w:val="04A0"/>
      </w:tblPr>
      <w:tblGrid>
        <w:gridCol w:w="4253"/>
      </w:tblGrid>
      <w:tr w:rsidR="005A7A79" w:rsidTr="00063BFA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A7A79" w:rsidRDefault="005A7A79" w:rsidP="00063BFA">
            <w:pPr>
              <w:pStyle w:val="ConsPlusNormal"/>
              <w:pageBreakBefore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5</w:t>
            </w:r>
          </w:p>
          <w:p w:rsidR="005A7A79" w:rsidRDefault="005A7A79" w:rsidP="00063BFA">
            <w:pPr>
              <w:pStyle w:val="ConsPlusNormal"/>
              <w:pageBreakBefore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A79" w:rsidRDefault="005A7A79" w:rsidP="00063BF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5A7A79" w:rsidRDefault="005A7A79" w:rsidP="00063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муниципального образования город Новороссийск</w:t>
            </w:r>
          </w:p>
          <w:p w:rsidR="005A7A79" w:rsidRDefault="005A7A79" w:rsidP="00063BFA">
            <w:pPr>
              <w:pStyle w:val="ConsPlusNormal"/>
              <w:tabs>
                <w:tab w:val="left" w:pos="68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 № ____________</w:t>
            </w:r>
          </w:p>
          <w:p w:rsidR="005A7A79" w:rsidRDefault="005A7A79" w:rsidP="00063BFA">
            <w:pPr>
              <w:pStyle w:val="ConsPlusNormal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№____</w:t>
      </w:r>
    </w:p>
    <w:p w:rsidR="005A7A79" w:rsidRDefault="005A7A79" w:rsidP="005A7A79">
      <w:pPr>
        <w:ind w:right="5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права на размещение нестационарных торговых объектов, нестационарных объектов по оказанию услуг, в том числе аттракционов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земельных участках, предоставленных МБУ «Парки Новороссийска» муниципального образования город Новороссийск</w:t>
      </w:r>
    </w:p>
    <w:p w:rsidR="005A7A79" w:rsidRDefault="005A7A79" w:rsidP="005A7A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Новороссийск                                              «___»_______________ 20___ года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город Новороссийск в лице Заместителя главы _______________________________, действующего на основании _________________________________________, именуемое в дальнейшем «Администрация», с одной стороны, и __________________________________________________________________</w:t>
      </w:r>
    </w:p>
    <w:p w:rsidR="005A7A79" w:rsidRDefault="005A7A79" w:rsidP="005A7A79">
      <w:pPr>
        <w:ind w:firstLine="709"/>
        <w:jc w:val="both"/>
      </w:pPr>
      <w:r>
        <w:rPr>
          <w:rFonts w:ascii="Times New Roman" w:eastAsia="Times New Roman" w:hAnsi="Times New Roman" w:cs="Times New Roman"/>
          <w:lang w:eastAsia="ru-RU"/>
        </w:rPr>
        <w:t>(наименование юридического лица, Ф.И.О. индивидуального предпринимателя)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________________________________, действующего на основании ______________________________, именуемый в дальнейшем «Участник», с другой стороны, совместно именуемые «Стороны», заключили настоящий договор (далее – Договор) о нижеследующем.</w:t>
      </w:r>
      <w:proofErr w:type="gramEnd"/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Предмет Договора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соответствии с решением </w:t>
      </w:r>
      <w:r w:rsidRPr="009C083F">
        <w:rPr>
          <w:rFonts w:ascii="Times New Roman" w:hAnsi="Times New Roman"/>
          <w:sz w:val="28"/>
          <w:szCs w:val="28"/>
        </w:rPr>
        <w:t>действующ</w:t>
      </w:r>
      <w:r>
        <w:rPr>
          <w:rFonts w:ascii="Times New Roman" w:hAnsi="Times New Roman"/>
          <w:sz w:val="28"/>
          <w:szCs w:val="28"/>
        </w:rPr>
        <w:t>ей</w:t>
      </w:r>
      <w:r w:rsidRPr="009C083F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и</w:t>
      </w:r>
      <w:r w:rsidRPr="009C083F">
        <w:rPr>
          <w:rFonts w:ascii="Times New Roman" w:hAnsi="Times New Roman"/>
          <w:sz w:val="28"/>
          <w:szCs w:val="28"/>
        </w:rPr>
        <w:t xml:space="preserve"> по проведению</w:t>
      </w:r>
      <w:r>
        <w:rPr>
          <w:rFonts w:ascii="Times New Roman" w:hAnsi="Times New Roman"/>
          <w:sz w:val="28"/>
          <w:szCs w:val="28"/>
        </w:rPr>
        <w:t xml:space="preserve"> торгов </w:t>
      </w:r>
      <w:r w:rsidRPr="005B4AE0">
        <w:rPr>
          <w:rFonts w:ascii="Times New Roman" w:hAnsi="Times New Roman"/>
          <w:sz w:val="28"/>
          <w:szCs w:val="28"/>
        </w:rPr>
        <w:t xml:space="preserve">на право </w:t>
      </w:r>
      <w:r w:rsidRPr="00BD3DE6">
        <w:rPr>
          <w:rFonts w:ascii="Times New Roman" w:hAnsi="Times New Roman"/>
          <w:sz w:val="28"/>
          <w:szCs w:val="28"/>
        </w:rPr>
        <w:t>размещения нестационарных торговых объектов,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нестационарных объектов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по оказанию услуг, в том числе аттракционов на земельных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участках, предоставленных МБУ «Парки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Новороссийска»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3DE6">
        <w:rPr>
          <w:rFonts w:ascii="Times New Roman" w:hAnsi="Times New Roman"/>
          <w:sz w:val="28"/>
          <w:szCs w:val="28"/>
        </w:rPr>
        <w:t>образования город Новороссийск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(протокол № ______ от «___»________________ 20__), предоставляет Участнику нестационарного торгового объекта, нестационарного объекта по оказанию услуг</w:t>
      </w:r>
      <w:r>
        <w:rPr>
          <w:rFonts w:ascii="Times New Roman" w:hAnsi="Times New Roman" w:cs="Times New Roman"/>
          <w:sz w:val="28"/>
          <w:szCs w:val="28"/>
        </w:rPr>
        <w:t>, в том числе аттракциона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характеристики которого указаны в пункте 1.2. настоящего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 (далее Объект), в соответствии с эскизом (дизайн-проектом), являющимся приложением №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уплатить плату за его размещение в порядке и сроки, установленные настоящим Договором.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Объект имеет следующие характеристики: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размещения Объекта______________________________________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площадь земельного участка/Объекта_____________________________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период функционирования Объекта_______________________________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специализация Объекта_________________________________________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тип Объекта__________________________________________________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 Срок действия настоящего Договора установлен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для сезонных с ___________ (число, месяц) по ________ (число,</w:t>
      </w:r>
      <w:proofErr w:type="gramEnd"/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месяц) с _________год по ________________год;</w:t>
      </w:r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1.3.2. для постоянных с «_____» 20____г. по «____» ________20 г.</w:t>
      </w:r>
    </w:p>
    <w:p w:rsidR="005A7A79" w:rsidRDefault="005A7A79" w:rsidP="005A7A79">
      <w:pPr>
        <w:tabs>
          <w:tab w:val="left" w:pos="709"/>
        </w:tabs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tabs>
          <w:tab w:val="left" w:pos="709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Права и обязанности Сторон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Администрация имеет право: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В одностороннем порядке отказаться от исполнения Договора в случае: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сроков внесения платы за размещение Объекта, установленных Договором;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 Участником Объекта, не соответствующего предложению по внешнему виду нестационарного объекта по оказанию услуг и прилегающей территории (эскиз, дизайн-проект), являющемуся приложением к Договору;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размещения Объекта в течение 30 календарных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Договора;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требований, утвержденных в установленном порядке </w:t>
      </w:r>
      <w:r>
        <w:rPr>
          <w:rFonts w:ascii="Times New Roman" w:hAnsi="Times New Roman" w:cs="Times New Roman"/>
          <w:sz w:val="28"/>
          <w:szCs w:val="28"/>
        </w:rPr>
        <w:t>Правил организации содержания объектов внешнего благоустройства, инженерной инфраструктуры и санитарного состояния городских территорий муниципального образования город Новороссийск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размещении и использовании Объекта и/или территории, занятой Объектом и/или необходимой для его размещения и/или использования;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однократного неисполнения Участником обязанностей, предусмотренных подпунктами 2.4.7, 2.4.8, 2.4.10, Договора;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двукратного неисполнения Участником обязанностей, предусмотренных подпунктами 2.4.9, 2.4.11, 2.4.12. Договора.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устранения в срок, установленный администрацией муниципального образования город Новороссийск нарушений, выявленных при обследовании Объекта и отраженных в совместном акте (срок устранения нарушений устанавливается в данном акте).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На беспрепятственный доступ на территорию земельного участка и Объекта с целью его осмотра на предмет соблюдения условий Договора и/или требований законодательства Российской Федерации.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2.1.3. В случае неисполнения или ненадлежащего исполнения Участником обязанностей, предусмотренных Договором, направлять Участнику письменное предупреждение (предписание) о необходимости устранения выявленных нарушений условий Договора, с указанием срока их устранения.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Осуществлять иные права в соответствии с Договором и законодательством Российской Федерации.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Администрация обязано: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Не вмешиваться в хозяйственную деятельность Участника, если она не противоречит условиям Договора и законодательству Российской Федерации.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 Участник имеет право: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2.3.1. С соблюдением требований законодательства Российской Федерации и условий Договора пользоваться частью земельного участка, занятого Объектом, и/или территорией, необходимой для его размещения и/или использования.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Участник обязан: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Объект в соответствии с характеристиками, установленными пунктом 1.2 Договора, предложением по внешнему виду нестационарного объекта по оказанию услуг и прилегающей территории (эскизом, дизайн-проектом), являющимся приложением № 1 к Договору, требованиями к размещению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разделом 2 «Порядка размещения нестационарных торговых объектов, нестационарных объектов по оказанию услуг, в том числе аттракционов на земельных участках, предоставленных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МБУ «Парки Новороссийска» муниципального образования город Новороссийск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требованиями законодательства Российской Федерации.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2.4.2. При размещении Объекта и его эксплуатации соблюдать условия Договора и требования законодательства Российской Федерации, в том числе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</w:t>
      </w:r>
      <w:r>
        <w:rPr>
          <w:rFonts w:ascii="Times New Roman" w:hAnsi="Times New Roman" w:cs="Times New Roman"/>
          <w:sz w:val="28"/>
          <w:szCs w:val="28"/>
        </w:rPr>
        <w:t>Правил организации содержания объектов внешнего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благоустройства, инженерной инфраструктуры и санитарного состояния городских территорий муниципального образования город Новороссийск.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2.4.3. В сроки, установленные Договором, вносить плату за размещение Объекта (без дополнительного выставления Администрацией счетов на оплату). 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2.4.4. По требованию Администрации представить копию платежных документов, подтверждающих внесение платы за размещение Объекта. 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2.4.5. В случае неисполнения или ненадлежащего исполнения своих обязательств по Договору уплатить Администрации неустойку в порядке, размере и сроки, установленные Договором.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2.4.6. Не препятствовать Администрации в осуществлении ею своих прав и обязанностей в соответствии с Договором и законодательством Российской Федерации.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2.4.7.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занятия,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2.4.8. В случаях изменения наименования, адреса, контактных телефонов, а также изменения банковских и иных реквизитов письменно уведомлять об этом Администрация в течение двухнедельного срока с момента таких изменений.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2.4.9. Не допускать изменения характеристик Объекта, установленных пунктом 1.2 Договора.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2.4.10. Не производить переуступку прав по Договору либо передачу прав на размещение Объекта третьему лицу.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2.4.11.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2.4.12. Заключить договор на вывоз твердых коммунальных отходов.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2.4.13. Обеспечить постоянное наличие на Объекте и предъявление по требованию контрольно-надзорных органов следующих документов: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Договора;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трудового договора (в случае привлечения наемного работника);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для потребителя в соответствии с требованиями законодательства Российской Федерации о защите прав потребителей;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подтверждающей источник поступления, качество и безопасность реализуемой продукции;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документов, размещение и (или) представление которых обязательно в силу законодательства Российской Федерации.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2.4.14. В случае прекращения или расторжения Договора в течение трех календарных дней с момента его прекращения или расторжения произвести демонтаж и вывоз Объекта, а также привести территорию, которая была занята Объектом и/или являлась необходимой для его размещения и/или использования, в первоначальное состояние.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2.4.15. Подключение (технологическое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 </w:t>
      </w:r>
      <w:r w:rsidRPr="00DE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возмещается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«Парки Новороссийска»</w:t>
      </w:r>
      <w:r w:rsidRPr="00DE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показателей счетчиков и выставленных счетов.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proofErr w:type="gramStart"/>
      <w:r w:rsidRPr="00DE04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E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всех условий договора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Участником</w:t>
      </w:r>
      <w:r w:rsidRPr="00DE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специалистом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«Парки Новороссийска»</w:t>
      </w:r>
      <w:r w:rsidRPr="00DE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Администрации. На основании осмотра объекта размещения в течение 10 </w:t>
      </w:r>
      <w:r w:rsidRPr="00DE0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дней после заключения договора, а также каждые 30 дней составляется Акт обследования, в котором отмечается соответствие внешнего вида и санитарного состояния условиям договора, проверяется соответствие размера занимаемой площади.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Плата за размещение Объекта</w:t>
      </w: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Размер платы за размещение Объекта составляет __________руб. за период_____________________________ (квартал/сезон/весь срок договора)</w:t>
      </w:r>
    </w:p>
    <w:p w:rsidR="005A7A79" w:rsidRPr="00AB024A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AB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плату за размещение Объекта, период функционирования которого составляет:</w:t>
      </w:r>
    </w:p>
    <w:p w:rsidR="005A7A79" w:rsidRPr="00AB024A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менее одного года - одноразово в течение 10 календарных дней от даты заключения Договора или ежемесячно авансовым платежом до 25 числа предшествующего месяца, согласно графику платежей, являющемуся приложением к Договору и его неотъемлемой частью; </w:t>
      </w:r>
      <w:proofErr w:type="gramEnd"/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свыше одного года – </w:t>
      </w:r>
      <w:r w:rsidRPr="00AB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ежеквартальные или ежемесячные авансовые платежи до 25 числа предшествующего месяца, согласно графику платежей, являющемуся приложением к Договору и его неотъемлемой частью.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денежных средств осуществляется по следующим реквизитам: </w:t>
      </w:r>
    </w:p>
    <w:p w:rsidR="005A7A79" w:rsidRPr="00AB024A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Перечисление денежных средств осуществляется по следующим реквизитам: 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УФК по Краснодарскому краю (Администрация муниципального образования город Новороссийск),</w:t>
      </w:r>
    </w:p>
    <w:p w:rsidR="005A7A79" w:rsidRPr="00F340DA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ИНН/КПП: 2315061988 / 231501001___________________________,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/С: 03100643000000011800__________________________________,</w:t>
      </w:r>
    </w:p>
    <w:p w:rsidR="005A7A79" w:rsidRPr="00F340DA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банка получателя: </w:t>
      </w:r>
      <w:proofErr w:type="gramStart"/>
      <w:r w:rsidRPr="00E35E16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ЮЖНОЕ</w:t>
      </w:r>
      <w:proofErr w:type="gramEnd"/>
      <w:r w:rsidRPr="00E3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БАНКА РОССИИ/УФК по Краснодарскому краю, г. Краснодар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010349101, К/С 40102810945370000010____________________, </w:t>
      </w:r>
    </w:p>
    <w:p w:rsidR="005A7A79" w:rsidRPr="00F340DA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ОКТМО 03720000__________________________________________, </w:t>
      </w:r>
    </w:p>
    <w:p w:rsidR="005A7A79" w:rsidRPr="00F340DA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90211109080040004120_________________________________,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0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платежа: Плата в рамках договора за предоставление права на размещение и эксплуатацию нестационарного торгового объекта,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(предназначенных для размещения нестационарных объектов на территории парков)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Внесенная Участником плата за размещение Объекта не подлежит возврату в случае не размещения Участником Объекта, а также в случае одностороннего отказа Администрации от исполнения Договора либо его расторжения в установленном порядке.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Ежемесячно в срок до 25 числа месяца, начиная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за месяцем размещения НТО, НО, а также аттракциона, Участник договора производит возмещение коммунальных расходов на основании показателей счетчиков и счетов, выставленных МБУ «Парки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Новороссийска».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Pr="005335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Ежегодно размер платы за размещение увеличивается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Администрацией </w:t>
      </w:r>
      <w:r w:rsidRPr="005335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одностороннем порядке не чаще одного раза в год и не более</w:t>
      </w:r>
      <w:proofErr w:type="gramStart"/>
      <w:r w:rsidRPr="005335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proofErr w:type="gramEnd"/>
      <w:r w:rsidRPr="0053358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чем на величину уровня инфляции, установленного законом Российской Федерации о федеральном бюджете.</w:t>
      </w:r>
    </w:p>
    <w:p w:rsidR="005A7A79" w:rsidRDefault="005A7A79" w:rsidP="005A7A7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Ответственность Сторон</w:t>
      </w: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случае нарушения сроков внесения платы за размещение Объекта, установленных Договором, Участник уплачивает Администрации неустойку из расчета 0,1% от размера платы за размещение Объекта, установленной Договором, за каждый день просрочки внесения платы.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случае нарушения сроков демонтажа и вывоза Объекта, а также приведения части земельного участка, которая занята Объектом и/или являлась необходимой для его размещения и / или использования, в первоначальное состояние, установленных Договором, Участник уплачивает Администрации неустойку из расчета 500 рублей за каждый день просрочки исполнения указанных обязательств.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Стороны освобождаются от ответственности за неисполнение обязательств по Договору, если такое неисполнение явилось следствием действия непреодолимой силы: наводнение, землетрясение, оползень и другие стихийные бедствия, а также война. В случае действия вышеуказанных обстоятель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ыше двух месяцев Стороны вправе расторгнуть Договор.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наступлении форс-мажорных обстоятельств ответственность по доказыванию факта их наступления ложится на Сторону, которая требует освобождения от ответственности вследствие их наступления.</w:t>
      </w: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Изменение, расторжение и прекращение Договора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Любые изменения и дополнения к Договору оформляются дополнительным соглашением, которое подписывается обеими Сторонами.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Договор подлежит прекращению по истечении срока его действия, установленного пунктом 1.3. Договора, а также в случае его расторжения. При этом прекращение Договора не является основанием для неисполнения обязатель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орон, возникших из Договора во время его действия или в связи с его прекращением (расторжением).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расторгнут по соглашению Сторон, по инициативе Участника, по решению суда или в связи с односторонним отказом Администрации от исполнения Договора по основаниям, установленным подпунктом 2.1.1 Договора.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Соглашение о расторжении Договора подписывается обеими Сторонами. В этом случае Договор считается прекращенным в срок, установленный соответствующим соглашением о расторжении.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5.5. Администрация и Участник вправе требовать расторжения Договора в судебном порядке по основаниям, установленным законодательством Российской Федерации. В этом случае Договор считается прекращенным с момента вступления в законную силу соответствующего решения суда.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5.6. Договор считается расторгнутым в случае одностороннего отказа Администрации от исполнения Договора по основаниям, установленным подпунктом 2.1.1 Договора.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Администрации об одностороннем отказе от исполнения Договора в течение 1 рабочего дня направляется Участнику по почте заказным письмом с уведомлением о вручении по адресу Участника, указанному в Договоре,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Администрацией подтверждения о его вручении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Участнику.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Договора. Датой такого надлежащего уведомления признается дата получения Администрацией подтверждения о вручении Участника данного уведомления или дата получения Администрацией информации об отсутствии Участника по его адресу, указанному в Договоре. 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Администрации об одностороннем отказе от исполнения Договора вступает в силу, и Договор считается расторгнутым через 10 календарных дней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надлежащего уведомления Администрацией Участника об одностороннем отказе от исполнения настоящего Договора.</w:t>
      </w: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Прочие условия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Все споры и разногласия между Сторонами, связанные с исполнением Договора или в связи с ним, разрешаются путем направления соответствующих претензий.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Претензии оформляются в письменном виде и подписываются полномочными представителями Сторон. 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возможные претензии по Договору должны быть рассмотрены Сторонами, и ответы по ним должны быть направлены в течение 20 календарных дней с момента получения такой претензии.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 В случае невозможности разрешения разногласий между Сторонами по Договору в порядке, установленном пунктом 6.1 Договора, они подлежат рассмотрению в Арбитражном суде Краснодарского края.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 Взаимоотношения Сторон, не урегулированные Договором, регламентируются законодательством Российской Федерации.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 Стороны подтверждают и гарантируют, что на день заключения Договора отсутствуют обстоятельства какого-либо рода, которые могут послужить основанием для его расторжения. Каждая из Сторон подтверждает, что она получила все необходимые разрешения для вступления в силу Договора и что лица, подписавшие его, уполномочены на это.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На момент заключения Договора он имеет следующие приложения, являющиеся его неотъемлемой частью: 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внешнему виду нестационарного объекта по оказанию услуг и прилегающей территории (эскиз, дизайн-проект) (Приложение №1);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график платежей по Договору (Приложение №2).</w:t>
      </w:r>
    </w:p>
    <w:p w:rsidR="005A7A79" w:rsidRDefault="005A7A79" w:rsidP="005A7A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Юридические адреса, реквизиты и подписи Сторон</w:t>
      </w: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Администрация:                                       Участник: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          ________________________.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                                     М.П.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A79" w:rsidRDefault="005A7A79" w:rsidP="005A7A7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главы </w:t>
      </w:r>
    </w:p>
    <w:p w:rsidR="005A7A79" w:rsidRDefault="005A7A79" w:rsidP="005A7A79">
      <w:pPr>
        <w:pStyle w:val="a3"/>
        <w:tabs>
          <w:tab w:val="left" w:pos="69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</w:t>
      </w:r>
      <w:r w:rsidRPr="00C66EF7">
        <w:rPr>
          <w:rFonts w:ascii="Times New Roman" w:hAnsi="Times New Roman" w:cs="Times New Roman"/>
          <w:sz w:val="28"/>
          <w:szCs w:val="28"/>
        </w:rPr>
        <w:t>О.Г. Мацедонский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pStyle w:val="a3"/>
        <w:tabs>
          <w:tab w:val="left" w:pos="6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tabs>
          <w:tab w:val="left" w:pos="695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209" w:type="dxa"/>
        <w:tblInd w:w="4361" w:type="dxa"/>
        <w:tblLook w:val="04A0"/>
      </w:tblPr>
      <w:tblGrid>
        <w:gridCol w:w="5209"/>
      </w:tblGrid>
      <w:tr w:rsidR="005A7A79" w:rsidTr="00063BFA"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:rsidR="005A7A79" w:rsidRDefault="005A7A79" w:rsidP="00063BFA">
            <w:pPr>
              <w:pageBreakBefore/>
              <w:ind w:left="567" w:right="-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5A7A79" w:rsidRDefault="005A7A79" w:rsidP="00063BFA">
            <w:pPr>
              <w:pageBreakBefore/>
              <w:ind w:left="567" w:right="-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A79" w:rsidRDefault="005A7A79" w:rsidP="00063BFA">
            <w:pPr>
              <w:ind w:left="567" w:right="-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договору о предоставлении права на размещение нестационарных торговых объектов, нестационарных объектов по оказанию услуг, в том числе аттракционов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земельных участках, предоставленных МБУ «Парки Новороссийска» муниципального образования город Новороссийск</w:t>
            </w:r>
          </w:p>
        </w:tc>
      </w:tr>
    </w:tbl>
    <w:p w:rsidR="005A7A79" w:rsidRDefault="005A7A79" w:rsidP="005A7A79">
      <w:pPr>
        <w:ind w:left="567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ind w:left="567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ind w:left="567" w:right="-2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ind w:left="5103"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ТИПОВАЯ ФОРМА</w:t>
      </w:r>
    </w:p>
    <w:p w:rsidR="005A7A79" w:rsidRDefault="005A7A79" w:rsidP="005A7A79">
      <w:pPr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внешнему виду нестационарного объекта по оказанию услуг и прилегающей территории (эскиз, дизайн-проект)</w:t>
      </w:r>
    </w:p>
    <w:p w:rsidR="005A7A79" w:rsidRDefault="005A7A79" w:rsidP="005A7A79">
      <w:pPr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Характеристики нестационарного объекта по оказанию услуг: 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размещения Объекта _______________________________________, площадь Объекта __________________________________________________, 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функционирования Объекта _________________________, специализация объекта____________________________________________, тип объекта _______________________________________________________.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Графическая часть (эскиз, дизайн-проект)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__________________________________________________________________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(отметка о согласовании данного предложения с управлением архитектуры и градостроительства администрации муниципального образования горо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д-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Новороссийск)</w:t>
      </w:r>
    </w:p>
    <w:p w:rsidR="005A7A79" w:rsidRDefault="005A7A79" w:rsidP="005A7A79">
      <w:pPr>
        <w:ind w:firstLine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Участник: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                                                ______________________           </w:t>
      </w:r>
    </w:p>
    <w:p w:rsidR="005A7A79" w:rsidRDefault="005A7A79" w:rsidP="005A7A79">
      <w:pPr>
        <w:tabs>
          <w:tab w:val="left" w:pos="613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</w:p>
    <w:p w:rsidR="005A7A79" w:rsidRDefault="005A7A79" w:rsidP="005A7A79">
      <w:pPr>
        <w:tabs>
          <w:tab w:val="left" w:pos="613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tabs>
          <w:tab w:val="left" w:pos="613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Pr="00923825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н</w:t>
      </w:r>
      <w:r w:rsidRPr="0092382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2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 и сельского хозяйства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Москатова</w:t>
      </w:r>
    </w:p>
    <w:p w:rsidR="005A7A79" w:rsidRDefault="005A7A79" w:rsidP="005A7A79">
      <w:pPr>
        <w:tabs>
          <w:tab w:val="left" w:pos="613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5351" w:type="dxa"/>
        <w:tblInd w:w="4219" w:type="dxa"/>
        <w:tblLook w:val="04A0"/>
      </w:tblPr>
      <w:tblGrid>
        <w:gridCol w:w="5351"/>
      </w:tblGrid>
      <w:tr w:rsidR="005A7A79" w:rsidTr="00063BFA"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5A7A79" w:rsidRDefault="005A7A79" w:rsidP="00063BFA">
            <w:pPr>
              <w:pageBreakBefore/>
              <w:ind w:left="567" w:right="-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5A7A79" w:rsidRDefault="005A7A79" w:rsidP="00063BFA">
            <w:pPr>
              <w:pageBreakBefore/>
              <w:ind w:left="567" w:right="-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7A79" w:rsidRDefault="005A7A79" w:rsidP="00063BFA">
            <w:pPr>
              <w:ind w:left="567" w:right="-2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договору о предоставлении права на размещение нестационарных торговых объектов, нестационарных объектов по оказанию услуг, в том числе аттракционов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земельных участках, предоставленных МБУ «Парки Новороссийска» муниципального образования город Новороссийск</w:t>
            </w:r>
          </w:p>
          <w:p w:rsidR="005A7A79" w:rsidRDefault="005A7A79" w:rsidP="00063BFA">
            <w:pPr>
              <w:tabs>
                <w:tab w:val="left" w:pos="978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7A79" w:rsidRDefault="005A7A79" w:rsidP="005A7A79">
      <w:pPr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ПЛАТЕЖЕЙ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__________________№_____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контрагента: __________________________________________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Договора:____________________________________________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Договора:___________________________________________________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pPr w:leftFromText="180" w:rightFromText="180" w:vertAnchor="text" w:tblpX="108" w:tblpY="1"/>
        <w:tblW w:w="9180" w:type="dxa"/>
        <w:tblLook w:val="04A0"/>
      </w:tblPr>
      <w:tblGrid>
        <w:gridCol w:w="616"/>
        <w:gridCol w:w="1684"/>
        <w:gridCol w:w="4350"/>
        <w:gridCol w:w="2530"/>
      </w:tblGrid>
      <w:tr w:rsidR="005A7A79" w:rsidTr="00063BFA">
        <w:tc>
          <w:tcPr>
            <w:tcW w:w="615" w:type="dxa"/>
            <w:vAlign w:val="center"/>
          </w:tcPr>
          <w:p w:rsidR="005A7A79" w:rsidRDefault="005A7A79" w:rsidP="00063BFA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1684" w:type="dxa"/>
            <w:vAlign w:val="center"/>
          </w:tcPr>
          <w:p w:rsidR="005A7A79" w:rsidRDefault="005A7A79" w:rsidP="00063BFA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Год</w:t>
            </w:r>
          </w:p>
        </w:tc>
        <w:tc>
          <w:tcPr>
            <w:tcW w:w="4350" w:type="dxa"/>
            <w:vAlign w:val="center"/>
          </w:tcPr>
          <w:p w:rsidR="005A7A79" w:rsidRDefault="005A7A79" w:rsidP="00063BFA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Период оплаты</w:t>
            </w:r>
          </w:p>
        </w:tc>
        <w:tc>
          <w:tcPr>
            <w:tcW w:w="2530" w:type="dxa"/>
            <w:vAlign w:val="center"/>
          </w:tcPr>
          <w:p w:rsidR="005A7A79" w:rsidRDefault="005A7A79" w:rsidP="00063BFA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Сумма платежей</w:t>
            </w:r>
          </w:p>
        </w:tc>
      </w:tr>
      <w:tr w:rsidR="005A7A79" w:rsidTr="00063BFA">
        <w:tc>
          <w:tcPr>
            <w:tcW w:w="615" w:type="dxa"/>
          </w:tcPr>
          <w:p w:rsidR="005A7A79" w:rsidRDefault="005A7A79" w:rsidP="00063BFA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84" w:type="dxa"/>
          </w:tcPr>
          <w:p w:rsidR="005A7A79" w:rsidRDefault="005A7A79" w:rsidP="00063BFA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350" w:type="dxa"/>
          </w:tcPr>
          <w:p w:rsidR="005A7A79" w:rsidRDefault="005A7A79" w:rsidP="00063BFA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30" w:type="dxa"/>
          </w:tcPr>
          <w:p w:rsidR="005A7A79" w:rsidRDefault="005A7A79" w:rsidP="00063BFA">
            <w:pPr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5A7A79" w:rsidTr="00063BFA">
        <w:tc>
          <w:tcPr>
            <w:tcW w:w="615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 w:val="restart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A79" w:rsidTr="00063BFA">
        <w:tc>
          <w:tcPr>
            <w:tcW w:w="615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A79" w:rsidTr="00063BFA">
        <w:tc>
          <w:tcPr>
            <w:tcW w:w="615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A79" w:rsidTr="00063BFA">
        <w:tc>
          <w:tcPr>
            <w:tcW w:w="615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4" w:type="dxa"/>
            <w:vMerge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0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5A7A79" w:rsidRDefault="005A7A79" w:rsidP="00063B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A79" w:rsidRDefault="005A7A79" w:rsidP="005A7A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СТОРОН:</w:t>
      </w:r>
    </w:p>
    <w:p w:rsidR="005A7A79" w:rsidRDefault="005A7A79" w:rsidP="005A7A7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Администрация:                                                             Участник:</w:t>
      </w:r>
    </w:p>
    <w:p w:rsidR="005A7A79" w:rsidRDefault="005A7A79" w:rsidP="005A7A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                                          ____________________</w:t>
      </w:r>
    </w:p>
    <w:p w:rsidR="005A7A79" w:rsidRDefault="005A7A79" w:rsidP="005A7A79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ab/>
        <w:t>М.П.</w:t>
      </w:r>
    </w:p>
    <w:p w:rsidR="005A7A79" w:rsidRDefault="005A7A79" w:rsidP="005A7A79">
      <w:pPr>
        <w:tabs>
          <w:tab w:val="left" w:pos="6379"/>
        </w:tabs>
        <w:rPr>
          <w:rFonts w:ascii="Times New Roman" w:hAnsi="Times New Roman" w:cs="Times New Roman"/>
          <w:sz w:val="28"/>
          <w:szCs w:val="28"/>
        </w:rPr>
      </w:pPr>
    </w:p>
    <w:p w:rsidR="005A7A79" w:rsidRPr="005217BA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н</w:t>
      </w:r>
      <w:r w:rsidRPr="005217BA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</w:p>
    <w:p w:rsidR="005A7A7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туризма и сельского хозяйства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Н.Ф. Москатова</w:t>
      </w:r>
    </w:p>
    <w:p w:rsidR="005A7A79" w:rsidRDefault="005A7A79" w:rsidP="005A7A79">
      <w:pPr>
        <w:pStyle w:val="a3"/>
        <w:tabs>
          <w:tab w:val="left" w:pos="6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6</w:t>
      </w:r>
    </w:p>
    <w:p w:rsidR="005A7A79" w:rsidRPr="00072781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УТВЕРЖДЕНО</w:t>
      </w:r>
    </w:p>
    <w:p w:rsidR="005A7A79" w:rsidRPr="00072781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A7A79" w:rsidRPr="00072781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5A7A79" w:rsidRPr="00072781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город Новороссийск</w:t>
      </w:r>
    </w:p>
    <w:p w:rsidR="005A7A79" w:rsidRPr="00072781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от ____________№___________</w:t>
      </w:r>
    </w:p>
    <w:p w:rsidR="005A7A79" w:rsidRPr="00072781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left="5245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tabs>
          <w:tab w:val="left" w:pos="323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A7A79" w:rsidRDefault="005A7A79" w:rsidP="005A7A79">
      <w:pPr>
        <w:pStyle w:val="ConsPlusNormal"/>
        <w:tabs>
          <w:tab w:val="left" w:pos="3231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О</w:t>
      </w:r>
      <w:r w:rsidRPr="00072781">
        <w:rPr>
          <w:rFonts w:ascii="Times New Roman" w:hAnsi="Times New Roman" w:cs="Times New Roman"/>
          <w:sz w:val="28"/>
          <w:szCs w:val="28"/>
        </w:rPr>
        <w:t xml:space="preserve">б организации торговли </w:t>
      </w:r>
      <w:r>
        <w:rPr>
          <w:rFonts w:ascii="Times New Roman" w:hAnsi="Times New Roman" w:cs="Times New Roman"/>
          <w:sz w:val="28"/>
          <w:szCs w:val="28"/>
        </w:rPr>
        <w:t>(ярмарок) нестационарных объектов</w:t>
      </w:r>
      <w:r w:rsidRPr="000727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072781">
        <w:rPr>
          <w:rFonts w:ascii="Times New Roman" w:hAnsi="Times New Roman" w:cs="Times New Roman"/>
          <w:sz w:val="28"/>
          <w:szCs w:val="28"/>
        </w:rPr>
        <w:t xml:space="preserve">развлекательных аттракционов, оказания услуг общественного питания при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Pr="00072781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ении праздничных мероприятий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земельных участках, предоставленных МБУ «Парки Новороссийска» муниципального образования город Новороссийск</w:t>
      </w:r>
    </w:p>
    <w:p w:rsidR="005A7A79" w:rsidRPr="00072781" w:rsidRDefault="005A7A79" w:rsidP="005A7A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7A79" w:rsidRPr="00072781" w:rsidRDefault="005A7A79" w:rsidP="005A7A79">
      <w:pPr>
        <w:tabs>
          <w:tab w:val="left" w:pos="57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ab/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торговли (муниципальных ярмарок) при проведении праздничных мероприятий (далее праздничная торговля) </w:t>
      </w:r>
      <w:r w:rsidRPr="002406C3">
        <w:rPr>
          <w:rFonts w:ascii="Times New Roman" w:hAnsi="Times New Roman" w:cs="Times New Roman"/>
          <w:sz w:val="28"/>
          <w:szCs w:val="28"/>
        </w:rPr>
        <w:t xml:space="preserve">на земельных участках, предоставленных МБУ «Парки Новороссийска» муниципального образования город Новороссийск </w:t>
      </w:r>
      <w:r w:rsidRPr="00072781">
        <w:rPr>
          <w:rFonts w:ascii="Times New Roman" w:hAnsi="Times New Roman" w:cs="Times New Roman"/>
          <w:sz w:val="28"/>
          <w:szCs w:val="28"/>
        </w:rPr>
        <w:t>(далее Положение):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- регулирует отношения, возникающие между </w:t>
      </w:r>
      <w:r w:rsidRPr="002406C3">
        <w:rPr>
          <w:rFonts w:ascii="Times New Roman" w:hAnsi="Times New Roman" w:cs="Times New Roman"/>
          <w:sz w:val="28"/>
          <w:szCs w:val="28"/>
        </w:rPr>
        <w:t>МБУ «Парки Новороссийска» муниципального образования город Новороссийск</w:t>
      </w:r>
      <w:r w:rsidRPr="00072781">
        <w:rPr>
          <w:rFonts w:ascii="Times New Roman" w:hAnsi="Times New Roman" w:cs="Times New Roman"/>
          <w:sz w:val="28"/>
          <w:szCs w:val="28"/>
        </w:rPr>
        <w:t xml:space="preserve"> и хозяйствующими субъектами (юридические лица, индивидуальные предприниматели, физические лица, не являющиеся индивидуальными предпринимателями и применяющие  специальный налоговый режим «Налог на профессиональный доход», </w:t>
      </w:r>
      <w:proofErr w:type="gramStart"/>
      <w:r w:rsidRPr="00072781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072781">
        <w:rPr>
          <w:rFonts w:ascii="Times New Roman" w:hAnsi="Times New Roman" w:cs="Times New Roman"/>
          <w:sz w:val="28"/>
          <w:szCs w:val="28"/>
        </w:rPr>
        <w:t xml:space="preserve"> ведущие крестьянские (фермерские) хозяйства, личные подсобные хозяйства) при осуществлении нестационарной торговли, действия развлекательных аттракционов, оказания услуг общественного питания при проведении праздничных мероприятий, организуемых </w:t>
      </w:r>
      <w:r w:rsidRPr="002406C3">
        <w:rPr>
          <w:rFonts w:ascii="Times New Roman" w:hAnsi="Times New Roman" w:cs="Times New Roman"/>
          <w:sz w:val="28"/>
          <w:szCs w:val="28"/>
        </w:rPr>
        <w:t>МБУ «Парки Новороссийска» муниципального образования город Новороссийск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Организатор)</w:t>
      </w:r>
      <w:r w:rsidRPr="00072781">
        <w:rPr>
          <w:rFonts w:ascii="Times New Roman" w:hAnsi="Times New Roman" w:cs="Times New Roman"/>
          <w:sz w:val="28"/>
          <w:szCs w:val="28"/>
        </w:rPr>
        <w:t>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- регламентирует порядок размещения нестационарных объектов торговли, общественно</w:t>
      </w:r>
      <w:r>
        <w:rPr>
          <w:rFonts w:ascii="Times New Roman" w:hAnsi="Times New Roman" w:cs="Times New Roman"/>
          <w:sz w:val="28"/>
          <w:szCs w:val="28"/>
        </w:rPr>
        <w:t>го питания, аттракционов, а так</w:t>
      </w:r>
      <w:r w:rsidRPr="00072781">
        <w:rPr>
          <w:rFonts w:ascii="Times New Roman" w:hAnsi="Times New Roman" w:cs="Times New Roman"/>
          <w:sz w:val="28"/>
          <w:szCs w:val="28"/>
        </w:rPr>
        <w:t>же требования, предъявляемые к хозяйствующим субъектам при осуще</w:t>
      </w:r>
      <w:r>
        <w:rPr>
          <w:rFonts w:ascii="Times New Roman" w:hAnsi="Times New Roman" w:cs="Times New Roman"/>
          <w:sz w:val="28"/>
          <w:szCs w:val="28"/>
        </w:rPr>
        <w:t xml:space="preserve">ствлении ими </w:t>
      </w:r>
      <w:r w:rsidRPr="00072781">
        <w:rPr>
          <w:rFonts w:ascii="Times New Roman" w:hAnsi="Times New Roman" w:cs="Times New Roman"/>
          <w:sz w:val="28"/>
          <w:szCs w:val="28"/>
        </w:rPr>
        <w:t xml:space="preserve">праздничной торговли. 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1.2. Под праздничной торговлей понимается разовая (в течение не более 14 дней) организация торговой деятельности хозяйствующими субъектами, предусматривающая продажу товаров через нестационарные торговые объекты и оказания услуг</w:t>
      </w:r>
      <w:r>
        <w:rPr>
          <w:rFonts w:ascii="Times New Roman" w:hAnsi="Times New Roman" w:cs="Times New Roman"/>
          <w:sz w:val="28"/>
          <w:szCs w:val="28"/>
        </w:rPr>
        <w:t>, в том числе аттракционов</w:t>
      </w:r>
      <w:r w:rsidRPr="00072781">
        <w:rPr>
          <w:rFonts w:ascii="Times New Roman" w:hAnsi="Times New Roman" w:cs="Times New Roman"/>
          <w:sz w:val="28"/>
          <w:szCs w:val="28"/>
        </w:rPr>
        <w:t xml:space="preserve"> населению при проведении праздничных мероприятий, организуемых </w:t>
      </w:r>
      <w:r w:rsidRPr="002406C3">
        <w:rPr>
          <w:rFonts w:ascii="Times New Roman" w:hAnsi="Times New Roman" w:cs="Times New Roman"/>
          <w:sz w:val="28"/>
          <w:szCs w:val="28"/>
        </w:rPr>
        <w:t>МБУ «Парки Новороссийска» муниципального образования город Новороссийск</w:t>
      </w:r>
      <w:r w:rsidRPr="0007278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1.3. Отношения между </w:t>
      </w:r>
      <w:r w:rsidRPr="002406C3">
        <w:rPr>
          <w:rFonts w:ascii="Times New Roman" w:hAnsi="Times New Roman" w:cs="Times New Roman"/>
          <w:sz w:val="28"/>
          <w:szCs w:val="28"/>
        </w:rPr>
        <w:t>МБУ «Парки Новороссийска» муниципального образования город Новороссийск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81">
        <w:rPr>
          <w:rFonts w:ascii="Times New Roman" w:hAnsi="Times New Roman" w:cs="Times New Roman"/>
          <w:sz w:val="28"/>
          <w:szCs w:val="28"/>
        </w:rPr>
        <w:t>и хозяйствующими субъектами при организации праздничной торговли регулируются действующим законодательством Российской Федерации и настоящим Положением.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1.4. Участие хозяйствующих субъектов в праздничной торговле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разрешения на право праздничной</w:t>
      </w:r>
      <w:r w:rsidRPr="00072781">
        <w:rPr>
          <w:rFonts w:ascii="Times New Roman" w:hAnsi="Times New Roman" w:cs="Times New Roman"/>
          <w:sz w:val="28"/>
          <w:szCs w:val="28"/>
        </w:rPr>
        <w:t xml:space="preserve"> торговли по форме,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072781">
        <w:rPr>
          <w:rFonts w:ascii="Times New Roman" w:hAnsi="Times New Roman" w:cs="Times New Roman"/>
          <w:sz w:val="28"/>
          <w:szCs w:val="28"/>
        </w:rPr>
        <w:t xml:space="preserve"> № 1 к настоящему Положению. 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Разрешение на право праздничной торговли </w:t>
      </w:r>
      <w:r>
        <w:rPr>
          <w:rFonts w:ascii="Times New Roman" w:hAnsi="Times New Roman" w:cs="Times New Roman"/>
          <w:sz w:val="28"/>
          <w:szCs w:val="28"/>
        </w:rPr>
        <w:t xml:space="preserve">выдается Организатором по согласованию с управлением туризма и сельского хозяйства администрации муниципального образования город Новороссийск и </w:t>
      </w:r>
      <w:r w:rsidRPr="00072781">
        <w:rPr>
          <w:rFonts w:ascii="Times New Roman" w:hAnsi="Times New Roman" w:cs="Times New Roman"/>
          <w:sz w:val="28"/>
          <w:szCs w:val="28"/>
        </w:rPr>
        <w:t>оформляется на основании заявки на право размещения объекта праздничной торговли на территории муниципального образования город Нов</w:t>
      </w:r>
      <w:r>
        <w:rPr>
          <w:rFonts w:ascii="Times New Roman" w:hAnsi="Times New Roman" w:cs="Times New Roman"/>
          <w:sz w:val="28"/>
          <w:szCs w:val="28"/>
        </w:rPr>
        <w:t>ороссийск согласно приложению</w:t>
      </w:r>
      <w:r w:rsidRPr="00072781">
        <w:rPr>
          <w:rFonts w:ascii="Times New Roman" w:hAnsi="Times New Roman" w:cs="Times New Roman"/>
          <w:sz w:val="28"/>
          <w:szCs w:val="28"/>
        </w:rPr>
        <w:t xml:space="preserve"> № 2 к настоящему Положению. 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2. Порядок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и выдачи разрешения для </w:t>
      </w:r>
      <w:r w:rsidRPr="00072781">
        <w:rPr>
          <w:rFonts w:ascii="Times New Roman" w:hAnsi="Times New Roman" w:cs="Times New Roman"/>
          <w:sz w:val="28"/>
          <w:szCs w:val="28"/>
        </w:rPr>
        <w:t xml:space="preserve">праздничной торговли </w:t>
      </w:r>
    </w:p>
    <w:p w:rsidR="005A7A79" w:rsidRPr="00072781" w:rsidRDefault="005A7A79" w:rsidP="005A7A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2.1.  Праздничная торговля организуется на основании настоящего положения и публикации объявления об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праздничной торговли, </w:t>
      </w:r>
      <w:r w:rsidRPr="00072781">
        <w:rPr>
          <w:rFonts w:ascii="Times New Roman" w:hAnsi="Times New Roman" w:cs="Times New Roman"/>
          <w:sz w:val="28"/>
          <w:szCs w:val="28"/>
        </w:rPr>
        <w:t>в котором указывается: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- дата проведения;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- места проведения; 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- ассортиментный перечень товаров;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- требования к внешнему виду объектов праздничной торговли;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- организатор праздничной торговли, информация об адресе и графике работы организатора, электронный адрес для подачи заявки в электронном виде;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- форма и срок подачи заявок.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2.2. Организатор праздничной торговли не позднее 10 календарных дней до начала проведения мероприятия размещает объявление об организации праздничной торговли на официальном сайте администрации муниципального образования город Новороссийск. </w:t>
      </w:r>
    </w:p>
    <w:p w:rsidR="005A7A79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2.3. Организатор праздничной торговли принимает заявки на право размещения объекта праздничной торговли.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 основании заявок Организатор не позднее, чем за один день до начала мероприятия выдает разрешение на участие в торговле на период праздничных дней. Разрешение согласуется с координатором МБУ «Парки Новороссийска».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072781">
        <w:rPr>
          <w:rFonts w:ascii="Times New Roman" w:hAnsi="Times New Roman" w:cs="Times New Roman"/>
          <w:sz w:val="28"/>
          <w:szCs w:val="28"/>
        </w:rPr>
        <w:t>. В день прове</w:t>
      </w:r>
      <w:r>
        <w:rPr>
          <w:rFonts w:ascii="Times New Roman" w:hAnsi="Times New Roman" w:cs="Times New Roman"/>
          <w:sz w:val="28"/>
          <w:szCs w:val="28"/>
        </w:rPr>
        <w:t>дения праздничного мероприятия О</w:t>
      </w:r>
      <w:r w:rsidRPr="00072781">
        <w:rPr>
          <w:rFonts w:ascii="Times New Roman" w:hAnsi="Times New Roman" w:cs="Times New Roman"/>
          <w:sz w:val="28"/>
          <w:szCs w:val="28"/>
        </w:rPr>
        <w:t>рганизатор осуществляет расстановку объектов торговли, аттракционов и предприятий общественного питания.</w:t>
      </w:r>
    </w:p>
    <w:p w:rsidR="005A7A79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072781">
        <w:rPr>
          <w:rFonts w:ascii="Times New Roman" w:hAnsi="Times New Roman" w:cs="Times New Roman"/>
          <w:sz w:val="28"/>
          <w:szCs w:val="28"/>
        </w:rPr>
        <w:t xml:space="preserve">. В случае отсутствия заявок на право размещения объектов праздничной торговли от хозяйствующих субъектов (в срок </w:t>
      </w:r>
      <w:r>
        <w:rPr>
          <w:rFonts w:ascii="Times New Roman" w:hAnsi="Times New Roman" w:cs="Times New Roman"/>
          <w:sz w:val="28"/>
          <w:szCs w:val="28"/>
        </w:rPr>
        <w:t>менее 2-х дней до мероприятия) О</w:t>
      </w:r>
      <w:r w:rsidRPr="00072781">
        <w:rPr>
          <w:rFonts w:ascii="Times New Roman" w:hAnsi="Times New Roman" w:cs="Times New Roman"/>
          <w:sz w:val="28"/>
          <w:szCs w:val="28"/>
        </w:rPr>
        <w:t>рганизатор вправе разместить объекты праздничной торговли по приглашению, на безвозмездной основе.</w:t>
      </w:r>
    </w:p>
    <w:p w:rsidR="005A7A79" w:rsidRDefault="005A7A79" w:rsidP="005A7A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 Требования к хозяйствующим субъектам, осуществляющим праздничную торговлю</w:t>
      </w:r>
    </w:p>
    <w:p w:rsidR="005A7A79" w:rsidRPr="00072781" w:rsidRDefault="005A7A79" w:rsidP="005A7A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3.1. Размещение объектов праздничной торговли производится при условии выполнения требований настоящего Положения.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3.2. Хозяйствующему субъекту для участия в праздничной торговле требуется: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- направить заявку на право размещения объекта праздничной торговли на территории муниципального образования город Но</w:t>
      </w:r>
      <w:r>
        <w:rPr>
          <w:rFonts w:ascii="Times New Roman" w:hAnsi="Times New Roman" w:cs="Times New Roman"/>
          <w:sz w:val="28"/>
          <w:szCs w:val="28"/>
        </w:rPr>
        <w:t>вороссийск в адрес организатора</w:t>
      </w:r>
      <w:r w:rsidRPr="00072781">
        <w:rPr>
          <w:rFonts w:ascii="Times New Roman" w:hAnsi="Times New Roman" w:cs="Times New Roman"/>
          <w:sz w:val="28"/>
          <w:szCs w:val="28"/>
        </w:rPr>
        <w:t xml:space="preserve">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2781">
        <w:rPr>
          <w:rFonts w:ascii="Times New Roman" w:hAnsi="Times New Roman" w:cs="Times New Roman"/>
          <w:sz w:val="28"/>
          <w:szCs w:val="28"/>
        </w:rPr>
        <w:t xml:space="preserve"> чем за 2 дня до начала проведения праздничной торговли;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- оплатить разовый сбор по безналичному расчету, не менее чем за 1 день до начала </w:t>
      </w:r>
      <w:r>
        <w:rPr>
          <w:rFonts w:ascii="Times New Roman" w:hAnsi="Times New Roman" w:cs="Times New Roman"/>
          <w:sz w:val="28"/>
          <w:szCs w:val="28"/>
        </w:rPr>
        <w:t>мероприятия, согласно приложению</w:t>
      </w:r>
      <w:r w:rsidRPr="00072781">
        <w:rPr>
          <w:rFonts w:ascii="Times New Roman" w:hAnsi="Times New Roman" w:cs="Times New Roman"/>
          <w:sz w:val="28"/>
          <w:szCs w:val="28"/>
        </w:rPr>
        <w:t xml:space="preserve"> № 3 к настоящему Положению;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получить разрешение на право</w:t>
      </w:r>
      <w:r w:rsidRPr="00072781">
        <w:rPr>
          <w:rFonts w:ascii="Times New Roman" w:hAnsi="Times New Roman" w:cs="Times New Roman"/>
          <w:sz w:val="28"/>
          <w:szCs w:val="28"/>
        </w:rPr>
        <w:t xml:space="preserve"> праздничной торговли,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72781">
        <w:rPr>
          <w:rFonts w:ascii="Times New Roman" w:hAnsi="Times New Roman" w:cs="Times New Roman"/>
          <w:sz w:val="28"/>
          <w:szCs w:val="28"/>
        </w:rPr>
        <w:t xml:space="preserve"> № 1 к настоящему Положению. 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 Хозяйствующий субъект, осуществляющий праздничную торговлю, обязан: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3.3.1. соблюдать требования, предъявляемые к участникам праздничной торговли, предусмотренные разделом 3 настоящего Положения;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3.3.2.  соблюдать ассортиментный перечень товаров, утвержденный для праздничной торговли;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3.3.3. обеспечить наличие вывески о своем наименовании, местонахождении, оформленных ценников и консультирование о реализуемом товаре;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3.3.4. использовать для праздничной торговли нестационарные торговые объекты, в соответствии с требованием к внешнему виду, </w:t>
      </w:r>
      <w:proofErr w:type="gramStart"/>
      <w:r w:rsidRPr="00072781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072781">
        <w:rPr>
          <w:rFonts w:ascii="Times New Roman" w:hAnsi="Times New Roman" w:cs="Times New Roman"/>
          <w:sz w:val="28"/>
          <w:szCs w:val="28"/>
        </w:rPr>
        <w:t xml:space="preserve"> в объявлении об организации праздничной торговли;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3.3.5. обеспечить в достаточном количестве торговый инвентарь, лотки для выкладки товаров, посуду одноразового использования, упаковочный материал, салфетки, скатерти, емкости для сбора мусора, других предметов материально-технического оснащения, необходимых для выездной торговли;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3.3.6. обеспечить обслуживающий персонал униформой, головными уборами, фирменными нагрудными знаками (бейджами);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3.3.7. не допускать реализацию напитков в стеклянной таре;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3.3.8. после завершения торговли и оказания услуг общественного питания производить уборку мусора по месту осуществления выездной торговли;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3.3.9. соблюдать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требования, предъявляемые к продаже отдельных видов товаров, и иные требования, предусмотренные действующим законодательством;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3.3.10. в случаях, предусмотренных законодательством Российской Федерации, прои</w:t>
      </w:r>
      <w:r>
        <w:rPr>
          <w:rFonts w:ascii="Times New Roman" w:hAnsi="Times New Roman" w:cs="Times New Roman"/>
          <w:sz w:val="28"/>
          <w:szCs w:val="28"/>
        </w:rPr>
        <w:t xml:space="preserve">зводить расчеты с покупателями </w:t>
      </w:r>
      <w:r w:rsidRPr="00072781">
        <w:rPr>
          <w:rFonts w:ascii="Times New Roman" w:hAnsi="Times New Roman" w:cs="Times New Roman"/>
          <w:sz w:val="28"/>
          <w:szCs w:val="28"/>
        </w:rPr>
        <w:t>за товары с применением контрольно-кассовой техники;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3.3.11. 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ее правильного выбора;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2781">
        <w:rPr>
          <w:rFonts w:ascii="Times New Roman" w:hAnsi="Times New Roman" w:cs="Times New Roman"/>
          <w:sz w:val="28"/>
          <w:szCs w:val="28"/>
        </w:rPr>
        <w:t>3.3.12. в случаях, установленных законодательством Российской Федерации, иметь в наличии документ</w:t>
      </w:r>
      <w:r>
        <w:rPr>
          <w:rFonts w:ascii="Times New Roman" w:hAnsi="Times New Roman" w:cs="Times New Roman"/>
          <w:sz w:val="28"/>
          <w:szCs w:val="28"/>
        </w:rPr>
        <w:t xml:space="preserve">ы, подтверждающие соответствие </w:t>
      </w:r>
      <w:r w:rsidRPr="00072781">
        <w:rPr>
          <w:rFonts w:ascii="Times New Roman" w:hAnsi="Times New Roman" w:cs="Times New Roman"/>
          <w:sz w:val="28"/>
          <w:szCs w:val="28"/>
        </w:rPr>
        <w:t>товаров установленным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документы;</w:t>
      </w:r>
      <w:proofErr w:type="gramEnd"/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3.3.13. в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3.3.14. в случае размещения надувных батутов, игровых аттракционов, спортивных аттракционов необходимо иметь при себе технический паспорт или другой документ завода-изготовителя аттракциона, батута или другого развлекательного оборудования (на русском языке), оформленный в соответствии с требованиями действующего законодательства. Хозяйствующий субъект обязан </w:t>
      </w:r>
      <w:proofErr w:type="gramStart"/>
      <w:r w:rsidRPr="00072781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072781">
        <w:rPr>
          <w:rFonts w:ascii="Times New Roman" w:hAnsi="Times New Roman" w:cs="Times New Roman"/>
          <w:sz w:val="28"/>
          <w:szCs w:val="28"/>
        </w:rPr>
        <w:t xml:space="preserve"> для посетителей и соблюдать правила эксплуатации, которые указаны в сертификате на уличный аттракцион. При возникновении угрозы для жизни и здоровья людей эксплуатация аттракциона должна быть прекращена. Ответственность за причинение вреда жизни людей несет хозяйствующий субъект, разместивший аттракцион на праздничном мероприятии;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3.3.15. иметь при себе документы на продукцию и предъявлять их по требованию контролирующих органов;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3.3.16.  соблюдать правила личной гигиены;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3.3.17. осуществлять деятельнос</w:t>
      </w:r>
      <w:r>
        <w:rPr>
          <w:rFonts w:ascii="Times New Roman" w:hAnsi="Times New Roman" w:cs="Times New Roman"/>
          <w:sz w:val="28"/>
          <w:szCs w:val="28"/>
        </w:rPr>
        <w:t xml:space="preserve">ть в пределах предоставленного </w:t>
      </w:r>
      <w:r w:rsidRPr="00072781">
        <w:rPr>
          <w:rFonts w:ascii="Times New Roman" w:hAnsi="Times New Roman" w:cs="Times New Roman"/>
          <w:sz w:val="28"/>
          <w:szCs w:val="28"/>
        </w:rPr>
        <w:t>места, устанавливать оборуд</w:t>
      </w:r>
      <w:r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072781">
        <w:rPr>
          <w:rFonts w:ascii="Times New Roman" w:hAnsi="Times New Roman" w:cs="Times New Roman"/>
          <w:sz w:val="28"/>
          <w:szCs w:val="28"/>
        </w:rPr>
        <w:t>только в гра</w:t>
      </w:r>
      <w:r>
        <w:rPr>
          <w:rFonts w:ascii="Times New Roman" w:hAnsi="Times New Roman" w:cs="Times New Roman"/>
          <w:sz w:val="28"/>
          <w:szCs w:val="28"/>
        </w:rPr>
        <w:t>ницах отведенного места, убрать</w:t>
      </w:r>
      <w:r w:rsidRPr="00072781">
        <w:rPr>
          <w:rFonts w:ascii="Times New Roman" w:hAnsi="Times New Roman" w:cs="Times New Roman"/>
          <w:sz w:val="28"/>
          <w:szCs w:val="28"/>
        </w:rPr>
        <w:t xml:space="preserve"> с обозрения сумки, коробки, тележки и т.п.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3.3.18. по окончанию</w:t>
      </w:r>
      <w:r w:rsidRPr="00072781">
        <w:rPr>
          <w:rFonts w:ascii="Times New Roman" w:hAnsi="Times New Roman" w:cs="Times New Roman"/>
          <w:sz w:val="28"/>
          <w:szCs w:val="28"/>
        </w:rPr>
        <w:t xml:space="preserve"> работы убирать палатки, торговое оборудование, пустую тару и другие предметы, используемые для осуществления деятельности;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3.3.19. поддержи</w:t>
      </w:r>
      <w:r>
        <w:rPr>
          <w:rFonts w:ascii="Times New Roman" w:hAnsi="Times New Roman" w:cs="Times New Roman"/>
          <w:sz w:val="28"/>
          <w:szCs w:val="28"/>
        </w:rPr>
        <w:t xml:space="preserve">вать чистоту </w:t>
      </w:r>
      <w:r w:rsidRPr="00072781">
        <w:rPr>
          <w:rFonts w:ascii="Times New Roman" w:hAnsi="Times New Roman" w:cs="Times New Roman"/>
          <w:sz w:val="28"/>
          <w:szCs w:val="28"/>
        </w:rPr>
        <w:t>и порядок на рабочем месте, выбрасывать мусор в специально отведенные для этой цели контейнеры;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3.3.20. не повреждать плиточное, асфальтовое покрытие </w:t>
      </w:r>
      <w:proofErr w:type="gramStart"/>
      <w:r w:rsidRPr="00072781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072781">
        <w:rPr>
          <w:rFonts w:ascii="Times New Roman" w:hAnsi="Times New Roman" w:cs="Times New Roman"/>
          <w:sz w:val="28"/>
          <w:szCs w:val="28"/>
        </w:rPr>
        <w:t xml:space="preserve"> размещение торговой точки;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3.3.21. в случае, если продажа товаров осуществляется с использованием средств измерений (весов, мерных емкостей и других</w:t>
      </w:r>
      <w:r>
        <w:rPr>
          <w:rFonts w:ascii="Times New Roman" w:hAnsi="Times New Roman" w:cs="Times New Roman"/>
          <w:sz w:val="28"/>
          <w:szCs w:val="28"/>
        </w:rPr>
        <w:t>) на торговом месте должны быть</w:t>
      </w:r>
      <w:r w:rsidRPr="00072781">
        <w:rPr>
          <w:rFonts w:ascii="Times New Roman" w:hAnsi="Times New Roman" w:cs="Times New Roman"/>
          <w:sz w:val="28"/>
          <w:szCs w:val="28"/>
        </w:rPr>
        <w:t xml:space="preserve"> установлены измерительные приборы, соответствующие метрологическим правилам и нормам. Измерительные приборы должны быть</w:t>
      </w:r>
      <w:r>
        <w:rPr>
          <w:rFonts w:ascii="Times New Roman" w:hAnsi="Times New Roman" w:cs="Times New Roman"/>
          <w:sz w:val="28"/>
          <w:szCs w:val="28"/>
        </w:rPr>
        <w:t xml:space="preserve"> установлены таким образом, что</w:t>
      </w:r>
      <w:r w:rsidRPr="00072781">
        <w:rPr>
          <w:rFonts w:ascii="Times New Roman" w:hAnsi="Times New Roman" w:cs="Times New Roman"/>
          <w:sz w:val="28"/>
          <w:szCs w:val="28"/>
        </w:rPr>
        <w:t xml:space="preserve">бы в наглядной и доступной форме обеспечивать процессы взвешивания товаров, </w:t>
      </w:r>
      <w:r>
        <w:rPr>
          <w:rFonts w:ascii="Times New Roman" w:hAnsi="Times New Roman" w:cs="Times New Roman"/>
          <w:sz w:val="28"/>
          <w:szCs w:val="28"/>
        </w:rPr>
        <w:t>определения их стоимости, а так</w:t>
      </w:r>
      <w:r w:rsidRPr="00072781">
        <w:rPr>
          <w:rFonts w:ascii="Times New Roman" w:hAnsi="Times New Roman" w:cs="Times New Roman"/>
          <w:sz w:val="28"/>
          <w:szCs w:val="28"/>
        </w:rPr>
        <w:t>же их отпуска;</w:t>
      </w:r>
    </w:p>
    <w:p w:rsidR="005A7A79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3.3.22. торговые места для реализации услуг общественного питания должны быть обеспечены посадочными местами и емкостями для сбора разовой посуды.</w:t>
      </w:r>
    </w:p>
    <w:p w:rsidR="005A7A79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3.3.23. По окончании торговли участник возмещает организатору расходы по коммунальным платежам, включающим вывоз мусора, электричество, водоснабжение на основании показаний счетчиков, расчетов и счетов, выставленных МБУ «Парки Новороссийска».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4. Права хозяйствующих субъектов</w:t>
      </w:r>
    </w:p>
    <w:p w:rsidR="005A7A79" w:rsidRPr="00072781" w:rsidRDefault="005A7A79" w:rsidP="005A7A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4.1. При осуществлении деятельности по продаже товаров, оказанию услуг общественного питания и работы аттракционов хозяйствующий субъект имеет право: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4.1.1. осуществлять деятельность на предоставленном месте;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4.1.2. обращаться к Организатору для решения вопросов по организации работы.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4.2. Хозяйствующие субъекты вправе осуществлять праздничную торговлю на основании разрешения на право праздничной торговли.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5. Условия участия в праздничной торговле</w:t>
      </w:r>
    </w:p>
    <w:p w:rsidR="005A7A79" w:rsidRPr="00072781" w:rsidRDefault="005A7A79" w:rsidP="005A7A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5.1. Организатор имеет право: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5.1.1. определять конкретное место (места)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земельных участках, предоставленных МБУ «Парки Новороссийска» муниципального образования город Новороссийск,</w:t>
      </w:r>
      <w:r w:rsidRPr="00072781">
        <w:rPr>
          <w:rFonts w:ascii="Times New Roman" w:hAnsi="Times New Roman" w:cs="Times New Roman"/>
          <w:sz w:val="28"/>
          <w:szCs w:val="28"/>
        </w:rPr>
        <w:t xml:space="preserve"> для осуществления праздничной торговли.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5.1.2. контролировать соблюдение требований к организации праздничной торговли хозяйствующими субъектами, участвующими в проведении праздничных мероприятий;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5.1.3. отказать хозяйствующему субъекту в выдаче разрешения на право торговли, если ранее при проведении подобных мероприятий хозяйствующий субъект допускал нарушения действующего законодательства, при наличии официальной информации.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5.1.4. отк</w:t>
      </w:r>
      <w:r>
        <w:rPr>
          <w:rFonts w:ascii="Times New Roman" w:hAnsi="Times New Roman" w:cs="Times New Roman"/>
          <w:sz w:val="28"/>
          <w:szCs w:val="28"/>
        </w:rPr>
        <w:t>азать хозяйствующему субъекту в</w:t>
      </w:r>
      <w:r w:rsidRPr="00072781">
        <w:rPr>
          <w:rFonts w:ascii="Times New Roman" w:hAnsi="Times New Roman" w:cs="Times New Roman"/>
          <w:sz w:val="28"/>
          <w:szCs w:val="28"/>
        </w:rPr>
        <w:t xml:space="preserve"> выдаче разрешения на право торговли при отсутствии свободных мест.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5.2. Организатор обязан: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5.2.1. опубликовать объявление об организации праздничной торговли на официальном сайте администрации муниципального образования город Новороссийск;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5.2.2.  предоставит</w:t>
      </w:r>
      <w:r>
        <w:rPr>
          <w:rFonts w:ascii="Times New Roman" w:hAnsi="Times New Roman" w:cs="Times New Roman"/>
          <w:sz w:val="28"/>
          <w:szCs w:val="28"/>
        </w:rPr>
        <w:t>ь хозяйствующему субъекту место</w:t>
      </w:r>
      <w:r w:rsidRPr="00072781">
        <w:rPr>
          <w:rFonts w:ascii="Times New Roman" w:hAnsi="Times New Roman" w:cs="Times New Roman"/>
          <w:sz w:val="28"/>
          <w:szCs w:val="28"/>
        </w:rPr>
        <w:t xml:space="preserve"> для осуществл</w:t>
      </w:r>
      <w:r>
        <w:rPr>
          <w:rFonts w:ascii="Times New Roman" w:hAnsi="Times New Roman" w:cs="Times New Roman"/>
          <w:sz w:val="28"/>
          <w:szCs w:val="28"/>
        </w:rPr>
        <w:t>ения торговли согласно выданному разрешению</w:t>
      </w:r>
      <w:r w:rsidRPr="00072781">
        <w:rPr>
          <w:rFonts w:ascii="Times New Roman" w:hAnsi="Times New Roman" w:cs="Times New Roman"/>
          <w:sz w:val="28"/>
          <w:szCs w:val="28"/>
        </w:rPr>
        <w:t xml:space="preserve"> на право торговли;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5.2.3. организовать работу в соответствии с действующим законодательством.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6. Ответственность за нарушение настоящего положения </w:t>
      </w:r>
    </w:p>
    <w:p w:rsidR="005A7A79" w:rsidRPr="00072781" w:rsidRDefault="005A7A79" w:rsidP="005A7A7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6.1. За нарушение санитарных правил, правил в сфере благоустройства, требований безопасности при эксплуатации, невыполнение условий размещения, указанных в Положении предусматривается ответственность в соответствии с законодательством.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6.2. Контроль за исполнением настоящего Положения осуществляют соответствующие уполномоченные органы администрации муниципального образования город Новороссий</w:t>
      </w:r>
      <w:proofErr w:type="gramStart"/>
      <w:r w:rsidRPr="00072781">
        <w:rPr>
          <w:rFonts w:ascii="Times New Roman" w:hAnsi="Times New Roman" w:cs="Times New Roman"/>
          <w:sz w:val="28"/>
          <w:szCs w:val="28"/>
        </w:rPr>
        <w:t>ск в пр</w:t>
      </w:r>
      <w:proofErr w:type="gramEnd"/>
      <w:r w:rsidRPr="00072781">
        <w:rPr>
          <w:rFonts w:ascii="Times New Roman" w:hAnsi="Times New Roman" w:cs="Times New Roman"/>
          <w:sz w:val="28"/>
          <w:szCs w:val="28"/>
        </w:rPr>
        <w:t xml:space="preserve">еделах своей компетентности. </w:t>
      </w:r>
    </w:p>
    <w:p w:rsidR="005A7A79" w:rsidRPr="00072781" w:rsidRDefault="005A7A79" w:rsidP="005A7A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7. Плата за размещение Объекта</w:t>
      </w:r>
    </w:p>
    <w:p w:rsidR="005A7A79" w:rsidRPr="00072781" w:rsidRDefault="005A7A79" w:rsidP="005A7A7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7.1. Участник внос</w:t>
      </w:r>
      <w:r>
        <w:rPr>
          <w:rFonts w:ascii="Times New Roman" w:hAnsi="Times New Roman" w:cs="Times New Roman"/>
          <w:sz w:val="28"/>
          <w:szCs w:val="28"/>
        </w:rPr>
        <w:t>ит плату за размещение Объекта од</w:t>
      </w:r>
      <w:r w:rsidRPr="00072781">
        <w:rPr>
          <w:rFonts w:ascii="Times New Roman" w:hAnsi="Times New Roman" w:cs="Times New Roman"/>
          <w:sz w:val="28"/>
          <w:szCs w:val="28"/>
        </w:rPr>
        <w:t>норазово.</w:t>
      </w:r>
    </w:p>
    <w:p w:rsidR="005A7A79" w:rsidRPr="00072781" w:rsidRDefault="005A7A79" w:rsidP="005A7A79">
      <w:pPr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ab/>
        <w:t>7.2. Перечисление денежных средств осуществ</w:t>
      </w:r>
      <w:r>
        <w:rPr>
          <w:rFonts w:ascii="Times New Roman" w:hAnsi="Times New Roman" w:cs="Times New Roman"/>
          <w:sz w:val="28"/>
          <w:szCs w:val="28"/>
        </w:rPr>
        <w:t>ляется по следующим реквизитам:</w:t>
      </w:r>
    </w:p>
    <w:p w:rsidR="005A7A79" w:rsidRDefault="005A7A79" w:rsidP="005A7A79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A7A79" w:rsidRPr="00E2268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689">
        <w:rPr>
          <w:rFonts w:ascii="Times New Roman" w:eastAsia="Times New Roman" w:hAnsi="Times New Roman" w:cs="Times New Roman"/>
          <w:sz w:val="28"/>
          <w:szCs w:val="28"/>
        </w:rPr>
        <w:t>Получатель: УФК по Краснодарскому краю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E2268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город Новороссийск),</w:t>
      </w:r>
    </w:p>
    <w:p w:rsidR="005A7A79" w:rsidRPr="00E2268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689">
        <w:rPr>
          <w:rFonts w:ascii="Times New Roman" w:eastAsia="Times New Roman" w:hAnsi="Times New Roman" w:cs="Times New Roman"/>
          <w:sz w:val="28"/>
          <w:szCs w:val="28"/>
        </w:rPr>
        <w:t>ИНН/КПП: 2315061988 / 231501001___________________________,</w:t>
      </w:r>
    </w:p>
    <w:p w:rsidR="005A7A79" w:rsidRPr="00E2268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689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22689">
        <w:rPr>
          <w:rFonts w:ascii="Times New Roman" w:eastAsia="Times New Roman" w:hAnsi="Times New Roman" w:cs="Times New Roman"/>
          <w:sz w:val="28"/>
          <w:szCs w:val="28"/>
        </w:rPr>
        <w:t>/С: 03100643000000011800__________________________________,</w:t>
      </w:r>
    </w:p>
    <w:p w:rsidR="005A7A79" w:rsidRPr="00E2268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689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 получателя: </w:t>
      </w:r>
      <w:proofErr w:type="gramStart"/>
      <w:r w:rsidRPr="00E22689">
        <w:rPr>
          <w:rFonts w:ascii="Times New Roman" w:eastAsia="Times New Roman" w:hAnsi="Times New Roman" w:cs="Times New Roman"/>
          <w:sz w:val="28"/>
          <w:szCs w:val="28"/>
        </w:rPr>
        <w:t>ЮЖНОЕ</w:t>
      </w:r>
      <w:proofErr w:type="gramEnd"/>
      <w:r w:rsidRPr="00E22689">
        <w:rPr>
          <w:rFonts w:ascii="Times New Roman" w:eastAsia="Times New Roman" w:hAnsi="Times New Roman" w:cs="Times New Roman"/>
          <w:sz w:val="28"/>
          <w:szCs w:val="28"/>
        </w:rPr>
        <w:t xml:space="preserve"> ГУ БАНКА РОССИИ/УФК по Краснодарскому краю, г. Краснодар</w:t>
      </w:r>
    </w:p>
    <w:p w:rsidR="005A7A79" w:rsidRPr="00E2268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689">
        <w:rPr>
          <w:rFonts w:ascii="Times New Roman" w:eastAsia="Times New Roman" w:hAnsi="Times New Roman" w:cs="Times New Roman"/>
          <w:sz w:val="28"/>
          <w:szCs w:val="28"/>
        </w:rPr>
        <w:t xml:space="preserve">БИК 010349101, К/С 40102810945370000010____________________, </w:t>
      </w:r>
    </w:p>
    <w:p w:rsidR="005A7A79" w:rsidRPr="00E2268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689">
        <w:rPr>
          <w:rFonts w:ascii="Times New Roman" w:eastAsia="Times New Roman" w:hAnsi="Times New Roman" w:cs="Times New Roman"/>
          <w:sz w:val="28"/>
          <w:szCs w:val="28"/>
        </w:rPr>
        <w:t xml:space="preserve">ОКТМО 03720000__________________________________________, </w:t>
      </w:r>
    </w:p>
    <w:p w:rsidR="005A7A79" w:rsidRPr="00E2268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689">
        <w:rPr>
          <w:rFonts w:ascii="Times New Roman" w:eastAsia="Times New Roman" w:hAnsi="Times New Roman" w:cs="Times New Roman"/>
          <w:sz w:val="28"/>
          <w:szCs w:val="28"/>
        </w:rPr>
        <w:t>КБК 90211109080040004120_________________________________,</w:t>
      </w:r>
    </w:p>
    <w:p w:rsidR="005A7A79" w:rsidRPr="00E22689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689">
        <w:rPr>
          <w:rFonts w:ascii="Times New Roman" w:eastAsia="Times New Roman" w:hAnsi="Times New Roman" w:cs="Times New Roman"/>
          <w:sz w:val="28"/>
          <w:szCs w:val="28"/>
        </w:rPr>
        <w:t>назначение платежа: Плата в рамках договора за предоставление права на размещение и эксплуатацию нестационарного торгового объекта,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(предназначенных для размещения нестационарных объектов на территории парков)</w:t>
      </w:r>
    </w:p>
    <w:p w:rsidR="005A7A79" w:rsidRPr="00072781" w:rsidRDefault="005A7A79" w:rsidP="005A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5A7A79" w:rsidRPr="00072781" w:rsidRDefault="005A7A79" w:rsidP="005A7A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72781">
        <w:rPr>
          <w:rFonts w:ascii="Times New Roman" w:hAnsi="Times New Roman" w:cs="Times New Roman"/>
          <w:sz w:val="28"/>
          <w:szCs w:val="28"/>
        </w:rPr>
        <w:tab/>
      </w:r>
      <w:r w:rsidRPr="00072781">
        <w:rPr>
          <w:rFonts w:ascii="Times New Roman" w:hAnsi="Times New Roman" w:cs="Times New Roman"/>
          <w:sz w:val="28"/>
          <w:szCs w:val="28"/>
        </w:rPr>
        <w:tab/>
      </w:r>
      <w:r w:rsidRPr="00072781">
        <w:rPr>
          <w:rFonts w:ascii="Times New Roman" w:hAnsi="Times New Roman" w:cs="Times New Roman"/>
          <w:sz w:val="28"/>
          <w:szCs w:val="28"/>
        </w:rPr>
        <w:tab/>
      </w:r>
      <w:r w:rsidRPr="000727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О.Г. Мацедонский</w:t>
      </w:r>
    </w:p>
    <w:p w:rsidR="005A7A79" w:rsidRPr="00072781" w:rsidRDefault="005A7A79" w:rsidP="005A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tabs>
          <w:tab w:val="left" w:pos="686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tabs>
          <w:tab w:val="left" w:pos="6862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37" w:type="dxa"/>
        <w:tblLook w:val="04A0"/>
      </w:tblPr>
      <w:tblGrid>
        <w:gridCol w:w="3717"/>
      </w:tblGrid>
      <w:tr w:rsidR="005A7A79" w:rsidRPr="00072781" w:rsidTr="00063BFA">
        <w:tc>
          <w:tcPr>
            <w:tcW w:w="3717" w:type="dxa"/>
          </w:tcPr>
          <w:p w:rsidR="005A7A79" w:rsidRDefault="005A7A79" w:rsidP="00063BFA">
            <w:pPr>
              <w:pStyle w:val="ConsPlusTitle"/>
              <w:ind w:left="-75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A7A79" w:rsidRDefault="005A7A79" w:rsidP="00063BFA">
            <w:pPr>
              <w:pStyle w:val="ConsPlusTitle"/>
              <w:ind w:left="-75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72781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№ 1</w:t>
            </w:r>
          </w:p>
          <w:p w:rsidR="00425185" w:rsidRPr="00072781" w:rsidRDefault="00425185" w:rsidP="00063BFA">
            <w:pPr>
              <w:pStyle w:val="ConsPlusTitle"/>
              <w:ind w:left="-75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A7A79" w:rsidRPr="00072781" w:rsidRDefault="005A7A79" w:rsidP="00063BFA">
            <w:pPr>
              <w:ind w:lef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об организации торговли (ярмарок) при проведении праздничных мероприятий </w:t>
            </w:r>
            <w:r w:rsidRPr="0007278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земельных участках, предоставленных МБУ «Парки Новороссийска» муниципального образования город Новороссийск</w:t>
            </w:r>
          </w:p>
          <w:p w:rsidR="005A7A79" w:rsidRPr="00072781" w:rsidRDefault="005A7A79" w:rsidP="00063B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5A7A79" w:rsidRDefault="005A7A79" w:rsidP="005A7A79">
      <w:pPr>
        <w:pStyle w:val="ConsPlusNormal"/>
        <w:tabs>
          <w:tab w:val="left" w:pos="344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pStyle w:val="ConsPlusNormal"/>
        <w:tabs>
          <w:tab w:val="left" w:pos="344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ab/>
        <w:t xml:space="preserve">РАЗРЕШЕНИЕ </w:t>
      </w:r>
    </w:p>
    <w:p w:rsidR="005A7A79" w:rsidRDefault="005A7A79" w:rsidP="005A7A79">
      <w:pPr>
        <w:pStyle w:val="ConsPlusNormal"/>
        <w:tabs>
          <w:tab w:val="left" w:pos="318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на осуществление нестационарной торговли, действия развлекательных аттракционов, оказания услуг общественного питания при проведении праздничных мероприятий, организуемых </w:t>
      </w:r>
      <w:r>
        <w:rPr>
          <w:rFonts w:ascii="Times New Roman" w:hAnsi="Times New Roman" w:cs="Times New Roman"/>
          <w:color w:val="000000"/>
          <w:sz w:val="28"/>
          <w:szCs w:val="28"/>
        </w:rPr>
        <w:t>МБУ «Парки Новороссийска» муниципального образования город Новороссийск</w:t>
      </w:r>
    </w:p>
    <w:p w:rsidR="005A7A79" w:rsidRPr="00072781" w:rsidRDefault="005A7A79" w:rsidP="005A7A79">
      <w:pPr>
        <w:pStyle w:val="ConsPlusNormal"/>
        <w:tabs>
          <w:tab w:val="left" w:pos="318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tabs>
          <w:tab w:val="left" w:pos="800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от «___»______20___г.                                                                    №_________</w:t>
      </w:r>
    </w:p>
    <w:p w:rsidR="005A7A79" w:rsidRPr="00072781" w:rsidRDefault="005A7A79" w:rsidP="005A7A79">
      <w:pPr>
        <w:pStyle w:val="ConsPlusNormal"/>
        <w:tabs>
          <w:tab w:val="left" w:pos="800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72781">
        <w:rPr>
          <w:rFonts w:ascii="Times New Roman" w:hAnsi="Times New Roman"/>
          <w:sz w:val="28"/>
          <w:szCs w:val="28"/>
        </w:rPr>
        <w:t xml:space="preserve">В период проведения публичных мероприятий (собрания, митинги, демонстрации, шествия, пикетирования и различные сочетания этих форм), а также торжественных, праздничных, спортивных, культурных, официальных и иных мероприятий 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земельных участках, предоставленных МБУ «Парки Новороссийска» муниципального образования город Новороссийск</w:t>
      </w:r>
      <w:r w:rsidRPr="00072781">
        <w:rPr>
          <w:rFonts w:ascii="Times New Roman" w:hAnsi="Times New Roman"/>
          <w:sz w:val="28"/>
          <w:szCs w:val="28"/>
        </w:rPr>
        <w:t>, посвященных</w:t>
      </w:r>
      <w:proofErr w:type="gramEnd"/>
    </w:p>
    <w:p w:rsidR="005A7A79" w:rsidRPr="00072781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781">
        <w:rPr>
          <w:rFonts w:ascii="Times New Roman" w:hAnsi="Times New Roman"/>
          <w:sz w:val="28"/>
          <w:szCs w:val="28"/>
        </w:rPr>
        <w:t>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5A7A79" w:rsidRPr="00072781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781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072781">
        <w:rPr>
          <w:rFonts w:ascii="Times New Roman" w:hAnsi="Times New Roman"/>
          <w:sz w:val="28"/>
          <w:szCs w:val="28"/>
        </w:rPr>
        <w:t>_</w:t>
      </w:r>
    </w:p>
    <w:p w:rsidR="005A7A79" w:rsidRPr="00072781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(наименование м</w:t>
      </w:r>
      <w:r w:rsidRPr="00072781">
        <w:rPr>
          <w:rFonts w:ascii="Times New Roman" w:hAnsi="Times New Roman"/>
          <w:sz w:val="28"/>
          <w:szCs w:val="28"/>
        </w:rPr>
        <w:t>ероприятия)</w:t>
      </w:r>
    </w:p>
    <w:p w:rsidR="005A7A79" w:rsidRPr="00072781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2781">
        <w:rPr>
          <w:rFonts w:ascii="Times New Roman" w:hAnsi="Times New Roman"/>
          <w:sz w:val="28"/>
          <w:szCs w:val="28"/>
        </w:rPr>
        <w:t>_________________________________________________________________,</w:t>
      </w:r>
    </w:p>
    <w:p w:rsidR="005A7A79" w:rsidRPr="00072781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2781">
        <w:rPr>
          <w:rFonts w:ascii="Times New Roman" w:hAnsi="Times New Roman"/>
          <w:sz w:val="28"/>
          <w:szCs w:val="28"/>
        </w:rPr>
        <w:t>(наименование хозяйствующего субъекта)</w:t>
      </w:r>
    </w:p>
    <w:p w:rsidR="005A7A79" w:rsidRPr="00072781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781">
        <w:rPr>
          <w:rFonts w:ascii="Times New Roman" w:hAnsi="Times New Roman"/>
          <w:sz w:val="28"/>
          <w:szCs w:val="28"/>
        </w:rPr>
        <w:t>выдается разрешение на право размещения 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072781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</w:t>
      </w:r>
    </w:p>
    <w:p w:rsidR="005A7A79" w:rsidRPr="00072781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2781">
        <w:rPr>
          <w:rFonts w:ascii="Times New Roman" w:hAnsi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07278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(н</w:t>
      </w:r>
      <w:r w:rsidRPr="00072781">
        <w:rPr>
          <w:rFonts w:ascii="Times New Roman" w:hAnsi="Times New Roman"/>
          <w:sz w:val="28"/>
          <w:szCs w:val="28"/>
        </w:rPr>
        <w:t>аименование объекта торговли, оказания услуг)</w:t>
      </w:r>
    </w:p>
    <w:p w:rsidR="005A7A79" w:rsidRPr="00072781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2781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Pr="00072781">
        <w:rPr>
          <w:rFonts w:ascii="Times New Roman" w:hAnsi="Times New Roman"/>
          <w:sz w:val="28"/>
          <w:szCs w:val="28"/>
        </w:rPr>
        <w:t>__</w:t>
      </w:r>
    </w:p>
    <w:p w:rsidR="005A7A79" w:rsidRPr="00072781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2781">
        <w:rPr>
          <w:rFonts w:ascii="Times New Roman" w:hAnsi="Times New Roman"/>
          <w:sz w:val="28"/>
          <w:szCs w:val="28"/>
        </w:rPr>
        <w:t>(ассортимент товара, предусмотренный к реализации)</w:t>
      </w:r>
    </w:p>
    <w:p w:rsidR="005A7A79" w:rsidRPr="00072781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72781">
        <w:rPr>
          <w:rFonts w:ascii="Times New Roman" w:hAnsi="Times New Roman"/>
          <w:sz w:val="28"/>
          <w:szCs w:val="28"/>
        </w:rPr>
        <w:t>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2781">
        <w:rPr>
          <w:rFonts w:ascii="Times New Roman" w:hAnsi="Times New Roman"/>
          <w:sz w:val="28"/>
          <w:szCs w:val="28"/>
        </w:rPr>
        <w:t>_________________________________________________________</w:t>
      </w:r>
    </w:p>
    <w:p w:rsidR="005A7A79" w:rsidRPr="00072781" w:rsidRDefault="005A7A79" w:rsidP="005A7A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72781">
        <w:rPr>
          <w:rFonts w:ascii="Times New Roman" w:hAnsi="Times New Roman"/>
          <w:sz w:val="28"/>
          <w:szCs w:val="28"/>
        </w:rPr>
        <w:t>(место размещения нестационарного торгового объекта, нестационарного объекта по оказанию услуг)</w:t>
      </w:r>
    </w:p>
    <w:p w:rsidR="005A7A79" w:rsidRPr="00072781" w:rsidRDefault="005A7A79" w:rsidP="005A7A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Срок действия разрешения </w:t>
      </w:r>
      <w:proofErr w:type="gramStart"/>
      <w:r w:rsidRPr="00072781"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 </w:t>
      </w:r>
      <w:r w:rsidRPr="0007278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81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72781">
        <w:rPr>
          <w:rFonts w:ascii="Times New Roman" w:hAnsi="Times New Roman" w:cs="Times New Roman"/>
          <w:sz w:val="28"/>
          <w:szCs w:val="28"/>
        </w:rPr>
        <w:t>_______</w:t>
      </w:r>
    </w:p>
    <w:p w:rsidR="005A7A79" w:rsidRDefault="005A7A79" w:rsidP="005A7A79">
      <w:pPr>
        <w:pStyle w:val="ConsPlusNormal"/>
        <w:tabs>
          <w:tab w:val="left" w:pos="64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tabs>
          <w:tab w:val="left" w:pos="64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управления </w:t>
      </w:r>
    </w:p>
    <w:p w:rsidR="005A7A79" w:rsidRPr="00072781" w:rsidRDefault="005A7A79" w:rsidP="005A7A79">
      <w:pPr>
        <w:pStyle w:val="ConsPlusNormal"/>
        <w:tabs>
          <w:tab w:val="left" w:pos="64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туризма и сельского хозяйства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Н.Ф. Москатова</w:t>
      </w:r>
    </w:p>
    <w:tbl>
      <w:tblPr>
        <w:tblW w:w="0" w:type="auto"/>
        <w:tblInd w:w="5637" w:type="dxa"/>
        <w:tblLook w:val="04A0"/>
      </w:tblPr>
      <w:tblGrid>
        <w:gridCol w:w="3933"/>
      </w:tblGrid>
      <w:tr w:rsidR="005A7A79" w:rsidRPr="00072781" w:rsidTr="00063BFA">
        <w:tc>
          <w:tcPr>
            <w:tcW w:w="3933" w:type="dxa"/>
          </w:tcPr>
          <w:p w:rsidR="005A7A79" w:rsidRDefault="005A7A79" w:rsidP="00063B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425185" w:rsidRPr="00072781" w:rsidRDefault="005A7A79" w:rsidP="00063B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7278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Приложение № 2</w:t>
            </w:r>
          </w:p>
          <w:p w:rsidR="005A7A79" w:rsidRPr="00072781" w:rsidRDefault="005A7A79" w:rsidP="00063B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Положению об организации торговли (ярмарок) при проведении праздничных мероприятий </w:t>
            </w:r>
            <w:r w:rsidRPr="0007278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земельных участках, предоставленных МБУ «Парки Новороссийска» муниципального образования город Новороссийск</w:t>
            </w:r>
          </w:p>
          <w:p w:rsidR="005A7A79" w:rsidRPr="00072781" w:rsidRDefault="005A7A79" w:rsidP="00063BFA">
            <w:pPr>
              <w:pStyle w:val="ConsPlusTitle"/>
              <w:tabs>
                <w:tab w:val="left" w:pos="7238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</w:tc>
      </w:tr>
    </w:tbl>
    <w:p w:rsidR="005A7A79" w:rsidRPr="00072781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A79" w:rsidRPr="00072781" w:rsidRDefault="005A7A79" w:rsidP="005A7A79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Заявка</w:t>
      </w:r>
      <w:r w:rsidRPr="00072781">
        <w:rPr>
          <w:rFonts w:ascii="Times New Roman" w:hAnsi="Times New Roman" w:cs="Times New Roman"/>
          <w:color w:val="auto"/>
        </w:rPr>
        <w:t xml:space="preserve"> </w:t>
      </w:r>
      <w:r w:rsidRPr="00072781">
        <w:rPr>
          <w:rFonts w:ascii="Times New Roman" w:hAnsi="Times New Roman" w:cs="Times New Roman"/>
          <w:b w:val="0"/>
          <w:color w:val="auto"/>
        </w:rPr>
        <w:t>на право размещения объекта праздничной торговли на территории муниципального образования город Новороссийск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570"/>
      </w:tblGrid>
      <w:tr w:rsidR="005A7A79" w:rsidRPr="00072781" w:rsidTr="00063BFA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A79" w:rsidRPr="00072781" w:rsidRDefault="005A7A79" w:rsidP="00063BFA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A79" w:rsidRPr="00072781" w:rsidTr="00063BFA">
        <w:trPr>
          <w:trHeight w:val="23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A79" w:rsidRPr="00072781" w:rsidRDefault="005A7A79" w:rsidP="00063BFA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хозяйствующего субъекта)</w:t>
            </w:r>
          </w:p>
          <w:p w:rsidR="005A7A79" w:rsidRPr="00072781" w:rsidRDefault="005A7A79" w:rsidP="00063BFA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в лице _________________________________________________________________,</w:t>
            </w:r>
          </w:p>
          <w:p w:rsidR="005A7A79" w:rsidRPr="00072781" w:rsidRDefault="005A7A79" w:rsidP="00063BFA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отчество, должность)</w:t>
            </w:r>
          </w:p>
          <w:p w:rsidR="005A7A79" w:rsidRPr="00072781" w:rsidRDefault="005A7A79" w:rsidP="00063BFA">
            <w:pPr>
              <w:pStyle w:val="a8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действующего</w:t>
            </w:r>
            <w:proofErr w:type="gramEnd"/>
            <w:r w:rsidRPr="00072781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__,</w:t>
            </w:r>
          </w:p>
          <w:p w:rsidR="005A7A79" w:rsidRPr="00072781" w:rsidRDefault="005A7A79" w:rsidP="00063BFA">
            <w:pPr>
              <w:pStyle w:val="a7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(наименование документа)</w:t>
            </w:r>
          </w:p>
          <w:p w:rsidR="005A7A79" w:rsidRPr="00072781" w:rsidRDefault="005A7A79" w:rsidP="00063BFA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7A79" w:rsidRPr="00072781" w:rsidRDefault="005A7A79" w:rsidP="005A7A79">
      <w:pPr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 xml:space="preserve">Сведения о нестационарном торговом объекте, на право </w:t>
      </w:r>
      <w:proofErr w:type="gramStart"/>
      <w:r w:rsidRPr="00072781"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Pr="00072781">
        <w:rPr>
          <w:rFonts w:ascii="Times New Roman" w:hAnsi="Times New Roman" w:cs="Times New Roman"/>
          <w:sz w:val="28"/>
          <w:szCs w:val="28"/>
        </w:rPr>
        <w:t xml:space="preserve"> которого подается настоящая заявка:</w:t>
      </w:r>
    </w:p>
    <w:p w:rsidR="005A7A79" w:rsidRPr="00072781" w:rsidRDefault="005A7A79" w:rsidP="005A7A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1) адресные ориентиры 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2781">
        <w:rPr>
          <w:rFonts w:ascii="Times New Roman" w:hAnsi="Times New Roman" w:cs="Times New Roman"/>
          <w:sz w:val="28"/>
          <w:szCs w:val="28"/>
        </w:rPr>
        <w:t>__________;</w:t>
      </w:r>
    </w:p>
    <w:p w:rsidR="005A7A79" w:rsidRPr="00072781" w:rsidRDefault="005A7A79" w:rsidP="005A7A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2) тип нестационарного торгового объекта 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2781">
        <w:rPr>
          <w:rFonts w:ascii="Times New Roman" w:hAnsi="Times New Roman" w:cs="Times New Roman"/>
          <w:sz w:val="28"/>
          <w:szCs w:val="28"/>
        </w:rPr>
        <w:t>___________;</w:t>
      </w:r>
    </w:p>
    <w:p w:rsidR="005A7A79" w:rsidRPr="00072781" w:rsidRDefault="005A7A79" w:rsidP="005A7A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3) ассортиментная специализация 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2781">
        <w:rPr>
          <w:rFonts w:ascii="Times New Roman" w:hAnsi="Times New Roman" w:cs="Times New Roman"/>
          <w:sz w:val="28"/>
          <w:szCs w:val="28"/>
        </w:rPr>
        <w:t>___________;</w:t>
      </w:r>
    </w:p>
    <w:p w:rsidR="005A7A79" w:rsidRPr="00072781" w:rsidRDefault="005A7A79" w:rsidP="005A7A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4) площадь объекта 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2781">
        <w:rPr>
          <w:rFonts w:ascii="Times New Roman" w:hAnsi="Times New Roman" w:cs="Times New Roman"/>
          <w:sz w:val="28"/>
          <w:szCs w:val="28"/>
        </w:rPr>
        <w:t>_______;</w:t>
      </w:r>
    </w:p>
    <w:p w:rsidR="005A7A79" w:rsidRPr="00072781" w:rsidRDefault="005A7A79" w:rsidP="005A7A7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5) период и срок размещения 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72781">
        <w:rPr>
          <w:rFonts w:ascii="Times New Roman" w:hAnsi="Times New Roman" w:cs="Times New Roman"/>
          <w:sz w:val="28"/>
          <w:szCs w:val="28"/>
        </w:rPr>
        <w:t>_______.</w:t>
      </w:r>
    </w:p>
    <w:p w:rsidR="005A7A79" w:rsidRDefault="005A7A79" w:rsidP="005A7A79">
      <w:pPr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rPr>
          <w:rFonts w:ascii="Times New Roman" w:hAnsi="Times New Roman" w:cs="Times New Roman"/>
          <w:sz w:val="28"/>
          <w:szCs w:val="28"/>
        </w:rPr>
      </w:pPr>
      <w:r w:rsidRPr="00072781">
        <w:rPr>
          <w:rFonts w:ascii="Times New Roman" w:hAnsi="Times New Roman" w:cs="Times New Roman"/>
          <w:sz w:val="28"/>
          <w:szCs w:val="28"/>
        </w:rPr>
        <w:t>В настоящей заявке: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961"/>
        <w:gridCol w:w="6609"/>
      </w:tblGrid>
      <w:tr w:rsidR="005A7A79" w:rsidRPr="00072781" w:rsidTr="00063BFA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7A79" w:rsidRPr="00072781" w:rsidRDefault="005A7A79" w:rsidP="00063B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Перечень прилагаемых к заявке документов:</w:t>
            </w:r>
          </w:p>
          <w:p w:rsidR="005A7A79" w:rsidRPr="00072781" w:rsidRDefault="005A7A79" w:rsidP="00063B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1. _________________________________________________</w:t>
            </w:r>
          </w:p>
          <w:p w:rsidR="005A7A79" w:rsidRPr="00072781" w:rsidRDefault="005A7A79" w:rsidP="00063B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</w:t>
            </w:r>
          </w:p>
          <w:p w:rsidR="005A7A79" w:rsidRPr="00072781" w:rsidRDefault="005A7A79" w:rsidP="00063B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3. _________________________________________________</w:t>
            </w:r>
          </w:p>
          <w:p w:rsidR="005A7A79" w:rsidRPr="00072781" w:rsidRDefault="005A7A79" w:rsidP="00063B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4. _________________________________________________</w:t>
            </w:r>
          </w:p>
        </w:tc>
      </w:tr>
      <w:tr w:rsidR="005A7A79" w:rsidRPr="00072781" w:rsidTr="00063BFA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A79" w:rsidRPr="00072781" w:rsidRDefault="005A7A79" w:rsidP="00063B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7A79" w:rsidRPr="00072781" w:rsidTr="00063BFA">
        <w:tc>
          <w:tcPr>
            <w:tcW w:w="154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A79" w:rsidRPr="00072781" w:rsidRDefault="005A7A79" w:rsidP="00063BF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 xml:space="preserve">(должность)          </w:t>
            </w:r>
          </w:p>
        </w:tc>
        <w:tc>
          <w:tcPr>
            <w:tcW w:w="34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A79" w:rsidRPr="00072781" w:rsidRDefault="005A7A79" w:rsidP="00063BF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(подпись, расшифровка подписи, дата)</w:t>
            </w:r>
          </w:p>
        </w:tc>
      </w:tr>
    </w:tbl>
    <w:p w:rsidR="005A7A79" w:rsidRDefault="005A7A79" w:rsidP="005A7A79">
      <w:pPr>
        <w:pStyle w:val="ConsPlusNormal"/>
        <w:tabs>
          <w:tab w:val="left" w:pos="64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tabs>
          <w:tab w:val="left" w:pos="644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начальника управления </w:t>
      </w:r>
    </w:p>
    <w:p w:rsidR="005A7A79" w:rsidRPr="00072781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туризма и сельского хозяйства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Н.Ф. Москатова</w:t>
      </w:r>
    </w:p>
    <w:tbl>
      <w:tblPr>
        <w:tblW w:w="0" w:type="auto"/>
        <w:tblInd w:w="5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17"/>
      </w:tblGrid>
      <w:tr w:rsidR="005A7A79" w:rsidRPr="00072781" w:rsidTr="00063BFA"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:rsidR="005A7A79" w:rsidRDefault="005A7A79" w:rsidP="00063B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5A7A79" w:rsidRPr="00072781" w:rsidRDefault="005A7A79" w:rsidP="00063BF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72781"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Приложение № 3</w:t>
            </w:r>
          </w:p>
          <w:p w:rsidR="005A7A79" w:rsidRPr="00072781" w:rsidRDefault="005A7A79" w:rsidP="00063B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Положению об организации торговли (ярмарок) при проведении праздничных мероприятий </w:t>
            </w:r>
            <w:r w:rsidRPr="00072781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земельных участках, предоставленных МБУ «Парки Новороссийска» муниципального образования город Новороссийск</w:t>
            </w:r>
          </w:p>
          <w:p w:rsidR="005A7A79" w:rsidRPr="00072781" w:rsidRDefault="005A7A79" w:rsidP="00063BFA">
            <w:pPr>
              <w:tabs>
                <w:tab w:val="left" w:pos="68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7A79" w:rsidRDefault="005A7A79" w:rsidP="005A7A79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5A7A79" w:rsidRDefault="005A7A79" w:rsidP="005A7A79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СТОИМОСТЬ</w:t>
      </w:r>
    </w:p>
    <w:p w:rsidR="005A7A79" w:rsidRDefault="005A7A79" w:rsidP="005A7A79">
      <w:pPr>
        <w:pStyle w:val="1"/>
        <w:spacing w:before="0" w:line="240" w:lineRule="auto"/>
        <w:jc w:val="center"/>
      </w:pPr>
      <w:r w:rsidRPr="00072781">
        <w:rPr>
          <w:rFonts w:ascii="Times New Roman" w:hAnsi="Times New Roman" w:cs="Times New Roman"/>
          <w:b w:val="0"/>
          <w:color w:val="auto"/>
        </w:rPr>
        <w:t xml:space="preserve">размещения объектов праздничной торговли на </w:t>
      </w:r>
      <w:r w:rsidRPr="005F3425">
        <w:rPr>
          <w:rFonts w:ascii="Times New Roman" w:hAnsi="Times New Roman" w:cs="Times New Roman"/>
          <w:b w:val="0"/>
          <w:color w:val="auto"/>
        </w:rPr>
        <w:t>земельных участках, предоставленных МБУ «Парки Новороссийска» муниципальног</w:t>
      </w:r>
      <w:r>
        <w:rPr>
          <w:rFonts w:ascii="Times New Roman" w:hAnsi="Times New Roman" w:cs="Times New Roman"/>
          <w:b w:val="0"/>
          <w:color w:val="auto"/>
        </w:rPr>
        <w:t>о образования город Новороссийск</w:t>
      </w:r>
    </w:p>
    <w:p w:rsidR="005A7A79" w:rsidRDefault="005A7A79" w:rsidP="005A7A79">
      <w:pPr>
        <w:pStyle w:val="1"/>
        <w:spacing w:before="0" w:line="240" w:lineRule="auto"/>
        <w:jc w:val="both"/>
      </w:pPr>
    </w:p>
    <w:p w:rsidR="005A7A79" w:rsidRPr="003A2EA7" w:rsidRDefault="005A7A79" w:rsidP="005A7A79">
      <w:pPr>
        <w:pStyle w:val="1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4B5F15">
        <w:rPr>
          <w:rFonts w:ascii="Times New Roman" w:hAnsi="Times New Roman" w:cs="Times New Roman"/>
          <w:b w:val="0"/>
          <w:color w:val="auto"/>
        </w:rPr>
        <w:t>Плата за право размещения нестационарных торговых объектов на праздничные мероприятия</w:t>
      </w:r>
      <w:r w:rsidRPr="003A2EA7">
        <w:rPr>
          <w:rFonts w:ascii="Times New Roman" w:hAnsi="Times New Roman" w:cs="Times New Roman"/>
          <w:b w:val="0"/>
          <w:color w:val="auto"/>
        </w:rPr>
        <w:t xml:space="preserve"> высчитывается</w:t>
      </w:r>
      <w:r>
        <w:rPr>
          <w:rFonts w:ascii="Times New Roman" w:hAnsi="Times New Roman" w:cs="Times New Roman"/>
          <w:b w:val="0"/>
          <w:color w:val="auto"/>
        </w:rPr>
        <w:t>,</w:t>
      </w:r>
      <w:r w:rsidRPr="003A2EA7">
        <w:rPr>
          <w:rFonts w:ascii="Times New Roman" w:hAnsi="Times New Roman" w:cs="Times New Roman"/>
          <w:b w:val="0"/>
          <w:color w:val="auto"/>
        </w:rPr>
        <w:t xml:space="preserve"> исходя из стоимости и количества реализуемого товара, расчет производится по следующей формуле:</w:t>
      </w:r>
    </w:p>
    <w:p w:rsidR="005A7A79" w:rsidRPr="00042D0A" w:rsidRDefault="005A7A79" w:rsidP="005A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Ср</w:t>
      </w:r>
      <w:proofErr w:type="gramEnd"/>
      <w:r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Р*Кd*</w:t>
      </w:r>
      <w:r>
        <w:rPr>
          <w:rFonts w:ascii="Times New Roman" w:hAnsi="Times New Roman" w:cs="Times New Roman"/>
          <w:sz w:val="28"/>
          <w:szCs w:val="28"/>
          <w:lang w:val="en-US"/>
        </w:rPr>
        <w:t>Kw</w:t>
      </w:r>
      <w:r w:rsidRPr="00042D0A">
        <w:rPr>
          <w:rFonts w:ascii="Times New Roman" w:hAnsi="Times New Roman" w:cs="Times New Roman"/>
          <w:sz w:val="28"/>
          <w:szCs w:val="28"/>
        </w:rPr>
        <w:t>, где</w:t>
      </w:r>
    </w:p>
    <w:p w:rsidR="005A7A79" w:rsidRPr="00042D0A" w:rsidRDefault="005A7A79" w:rsidP="005A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D0A">
        <w:rPr>
          <w:rFonts w:ascii="Times New Roman" w:hAnsi="Times New Roman" w:cs="Times New Roman"/>
          <w:sz w:val="28"/>
          <w:szCs w:val="28"/>
        </w:rPr>
        <w:t>Ср</w:t>
      </w:r>
      <w:proofErr w:type="gramEnd"/>
      <w:r w:rsidRPr="00042D0A">
        <w:rPr>
          <w:rFonts w:ascii="Times New Roman" w:hAnsi="Times New Roman" w:cs="Times New Roman"/>
          <w:sz w:val="28"/>
          <w:szCs w:val="28"/>
        </w:rPr>
        <w:t xml:space="preserve"> - плата за право размещения нестационарных торговых объектов на праздничные мероприятия на размещение мелкорозничного и иного несезонного нестационарного торгового объекта в дни проведения праздничных мероприятий;</w:t>
      </w:r>
    </w:p>
    <w:p w:rsidR="005A7A79" w:rsidRPr="00042D0A" w:rsidRDefault="005A7A79" w:rsidP="005A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42D0A">
        <w:rPr>
          <w:rFonts w:ascii="Times New Roman" w:hAnsi="Times New Roman" w:cs="Times New Roman"/>
          <w:sz w:val="28"/>
          <w:szCs w:val="28"/>
        </w:rPr>
        <w:t>Р - плата за право размещения нестационарных торговых объектов на праздничные мероприятия за один день;</w:t>
      </w:r>
    </w:p>
    <w:p w:rsidR="005A7A79" w:rsidRPr="002F6456" w:rsidRDefault="005A7A79" w:rsidP="005A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Pr="00042D0A">
        <w:rPr>
          <w:rFonts w:ascii="Times New Roman" w:hAnsi="Times New Roman" w:cs="Times New Roman"/>
          <w:sz w:val="28"/>
          <w:szCs w:val="28"/>
        </w:rPr>
        <w:t xml:space="preserve"> - количество дней, проведения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A7A79" w:rsidRPr="003A2EA7" w:rsidRDefault="005A7A79" w:rsidP="005A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Kw</w:t>
      </w:r>
      <w:r w:rsidRPr="002F645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коэффициент сезонности, период с 01 мая по 31 октября – </w:t>
      </w:r>
      <w:r>
        <w:rPr>
          <w:rFonts w:ascii="Times New Roman" w:hAnsi="Times New Roman" w:cs="Times New Roman"/>
          <w:sz w:val="28"/>
          <w:szCs w:val="28"/>
          <w:lang w:val="en-US"/>
        </w:rPr>
        <w:t>Kw</w:t>
      </w:r>
      <w:r w:rsidRPr="002F6456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1, период с 01 ноября по 30 апреля – </w:t>
      </w:r>
      <w:r>
        <w:rPr>
          <w:rFonts w:ascii="Times New Roman" w:hAnsi="Times New Roman" w:cs="Times New Roman"/>
          <w:sz w:val="28"/>
          <w:szCs w:val="28"/>
          <w:lang w:val="en-US"/>
        </w:rPr>
        <w:t>Kw</w:t>
      </w:r>
      <w:r w:rsidRPr="002F6456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>,4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A7A79" w:rsidRDefault="005A7A79" w:rsidP="005A7A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4"/>
        <w:gridCol w:w="5498"/>
        <w:gridCol w:w="3149"/>
      </w:tblGrid>
      <w:tr w:rsidR="005A7A79" w:rsidRPr="00D65DE5" w:rsidTr="00063BFA">
        <w:tc>
          <w:tcPr>
            <w:tcW w:w="704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65DE5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proofErr w:type="gramStart"/>
            <w:r w:rsidRPr="00D65DE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65DE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5A7A79" w:rsidRPr="00D65DE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8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E5">
              <w:rPr>
                <w:rFonts w:ascii="Times New Roman" w:hAnsi="Times New Roman" w:cs="Times New Roman"/>
                <w:sz w:val="28"/>
                <w:szCs w:val="28"/>
              </w:rPr>
              <w:t>Ассортимент товара</w:t>
            </w:r>
          </w:p>
        </w:tc>
        <w:tc>
          <w:tcPr>
            <w:tcW w:w="3149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E5">
              <w:rPr>
                <w:rFonts w:ascii="Times New Roman" w:hAnsi="Times New Roman" w:cs="Times New Roman"/>
                <w:sz w:val="28"/>
                <w:szCs w:val="28"/>
              </w:rPr>
              <w:t>Плата за право</w:t>
            </w:r>
            <w:r>
              <w:t xml:space="preserve"> </w:t>
            </w:r>
            <w:r w:rsidRPr="00D65DE5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нестационарных торговых объектов </w:t>
            </w:r>
            <w:proofErr w:type="gramStart"/>
            <w:r w:rsidRPr="00D65DE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5A7A79" w:rsidRPr="00D65DE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5DE5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 за один день (руб.) </w:t>
            </w:r>
            <w:proofErr w:type="gramStart"/>
            <w:r w:rsidRPr="00D65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gramEnd"/>
            <w:r w:rsidRPr="00D65DE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5A7A79" w:rsidRPr="00D65DE5" w:rsidTr="00063BFA">
        <w:tc>
          <w:tcPr>
            <w:tcW w:w="704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498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Реализация безалкогольных напитков, сахарной ваты, поп-корна, мороженного, игрушек, сувениров, карнавальной продукции, цветов (1 рабочее место до 6 кв. м.)</w:t>
            </w:r>
            <w:proofErr w:type="gramEnd"/>
          </w:p>
        </w:tc>
        <w:tc>
          <w:tcPr>
            <w:tcW w:w="3149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D65DE5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5A7A79" w:rsidRPr="00D65DE5" w:rsidTr="00063BFA">
        <w:tc>
          <w:tcPr>
            <w:tcW w:w="704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498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Реализация хлебобулочных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>(1 рабочее место до 6 кв. м.)</w:t>
            </w:r>
          </w:p>
        </w:tc>
        <w:tc>
          <w:tcPr>
            <w:tcW w:w="3149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</w:t>
            </w:r>
          </w:p>
        </w:tc>
      </w:tr>
      <w:tr w:rsidR="005A7A79" w:rsidRPr="00D65DE5" w:rsidTr="00063BFA">
        <w:tc>
          <w:tcPr>
            <w:tcW w:w="704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498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Общественное питание</w:t>
            </w:r>
            <w:r w:rsidRPr="00072781">
              <w:rPr>
                <w:rFonts w:ascii="Times New Roman" w:hAnsi="Times New Roman" w:cs="Times New Roman"/>
                <w:sz w:val="28"/>
                <w:szCs w:val="28"/>
              </w:rPr>
              <w:t xml:space="preserve"> (1 рабочее место, площадь до 12 кв.м.)</w:t>
            </w:r>
          </w:p>
        </w:tc>
        <w:tc>
          <w:tcPr>
            <w:tcW w:w="3149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1750</w:t>
            </w:r>
          </w:p>
        </w:tc>
      </w:tr>
      <w:tr w:rsidR="005A7A79" w:rsidRPr="00D65DE5" w:rsidTr="00063BFA">
        <w:tc>
          <w:tcPr>
            <w:tcW w:w="704" w:type="dxa"/>
            <w:shd w:val="clear" w:color="auto" w:fill="auto"/>
          </w:tcPr>
          <w:p w:rsidR="005A7A79" w:rsidRPr="00D65DE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65D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498" w:type="dxa"/>
            <w:shd w:val="clear" w:color="auto" w:fill="auto"/>
          </w:tcPr>
          <w:p w:rsidR="005A7A79" w:rsidRPr="00072781" w:rsidRDefault="005A7A79" w:rsidP="00063BFA">
            <w:pPr>
              <w:tabs>
                <w:tab w:val="left" w:pos="68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eastAsia="Calibri" w:hAnsi="Times New Roman" w:cs="Times New Roman"/>
                <w:sz w:val="28"/>
                <w:szCs w:val="28"/>
              </w:rPr>
              <w:t>Аттракционы, площадью менее 10 кв. м.</w:t>
            </w:r>
          </w:p>
        </w:tc>
        <w:tc>
          <w:tcPr>
            <w:tcW w:w="3149" w:type="dxa"/>
            <w:shd w:val="clear" w:color="auto" w:fill="auto"/>
          </w:tcPr>
          <w:p w:rsidR="005A7A79" w:rsidRPr="00072781" w:rsidRDefault="005A7A79" w:rsidP="00063BFA">
            <w:pPr>
              <w:tabs>
                <w:tab w:val="left" w:pos="68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Pr="00072781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</w:tr>
      <w:tr w:rsidR="005A7A79" w:rsidRPr="00D65DE5" w:rsidTr="00063BFA">
        <w:tc>
          <w:tcPr>
            <w:tcW w:w="704" w:type="dxa"/>
            <w:shd w:val="clear" w:color="auto" w:fill="auto"/>
          </w:tcPr>
          <w:p w:rsidR="005A7A79" w:rsidRPr="004B5F1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8" w:type="dxa"/>
            <w:shd w:val="clear" w:color="auto" w:fill="auto"/>
          </w:tcPr>
          <w:p w:rsidR="005A7A79" w:rsidRPr="00072781" w:rsidRDefault="005A7A79" w:rsidP="00063BFA">
            <w:pPr>
              <w:tabs>
                <w:tab w:val="left" w:pos="68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eastAsia="Calibri" w:hAnsi="Times New Roman" w:cs="Times New Roman"/>
                <w:sz w:val="28"/>
                <w:szCs w:val="28"/>
              </w:rPr>
              <w:t>Аттракционы, площадью от 10 до 50 кв.м.</w:t>
            </w:r>
          </w:p>
        </w:tc>
        <w:tc>
          <w:tcPr>
            <w:tcW w:w="3149" w:type="dxa"/>
            <w:shd w:val="clear" w:color="auto" w:fill="auto"/>
          </w:tcPr>
          <w:p w:rsidR="005A7A79" w:rsidRPr="00072781" w:rsidRDefault="005A7A79" w:rsidP="00063BFA">
            <w:pPr>
              <w:tabs>
                <w:tab w:val="left" w:pos="68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07278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  <w:tr w:rsidR="005A7A79" w:rsidRPr="00D65DE5" w:rsidTr="00063BFA">
        <w:tc>
          <w:tcPr>
            <w:tcW w:w="704" w:type="dxa"/>
            <w:shd w:val="clear" w:color="auto" w:fill="auto"/>
          </w:tcPr>
          <w:p w:rsidR="005A7A79" w:rsidRPr="004B5F15" w:rsidRDefault="005A7A79" w:rsidP="00063B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8" w:type="dxa"/>
            <w:shd w:val="clear" w:color="auto" w:fill="auto"/>
          </w:tcPr>
          <w:p w:rsidR="005A7A79" w:rsidRPr="00072781" w:rsidRDefault="005A7A79" w:rsidP="00063BFA">
            <w:pPr>
              <w:tabs>
                <w:tab w:val="left" w:pos="6862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781">
              <w:rPr>
                <w:rFonts w:ascii="Times New Roman" w:eastAsia="Calibri" w:hAnsi="Times New Roman" w:cs="Times New Roman"/>
                <w:sz w:val="28"/>
                <w:szCs w:val="28"/>
              </w:rPr>
              <w:t>Аттракционы, площадью от 50 до 200 кв.м.</w:t>
            </w:r>
          </w:p>
        </w:tc>
        <w:tc>
          <w:tcPr>
            <w:tcW w:w="3149" w:type="dxa"/>
            <w:shd w:val="clear" w:color="auto" w:fill="auto"/>
          </w:tcPr>
          <w:p w:rsidR="005A7A79" w:rsidRPr="00072781" w:rsidRDefault="005A7A79" w:rsidP="00063BFA">
            <w:pPr>
              <w:tabs>
                <w:tab w:val="left" w:pos="6862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072781">
              <w:rPr>
                <w:rFonts w:ascii="Times New Roman" w:eastAsia="Calibri" w:hAnsi="Times New Roman" w:cs="Times New Roman"/>
                <w:sz w:val="28"/>
                <w:szCs w:val="28"/>
              </w:rPr>
              <w:t>000</w:t>
            </w:r>
          </w:p>
        </w:tc>
      </w:tr>
    </w:tbl>
    <w:p w:rsidR="005A7A79" w:rsidRPr="005F3425" w:rsidRDefault="005A7A79" w:rsidP="005A7A79"/>
    <w:p w:rsidR="005A7A79" w:rsidRDefault="005A7A79" w:rsidP="005A7A79">
      <w:pPr>
        <w:pStyle w:val="ConsPlusNormal"/>
        <w:tabs>
          <w:tab w:val="left" w:pos="6449"/>
        </w:tabs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A7A79" w:rsidRDefault="005A7A79" w:rsidP="005A7A79">
      <w:pPr>
        <w:pStyle w:val="ConsPlusNormal"/>
        <w:tabs>
          <w:tab w:val="left" w:pos="644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</w:t>
      </w:r>
    </w:p>
    <w:p w:rsidR="005A7A79" w:rsidRPr="00072781" w:rsidRDefault="005A7A79" w:rsidP="005A7A7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О.Г. Мацедонский</w:t>
      </w:r>
      <w:r w:rsidRPr="00072781">
        <w:rPr>
          <w:rFonts w:ascii="Times New Roman" w:hAnsi="Times New Roman"/>
          <w:sz w:val="28"/>
          <w:szCs w:val="28"/>
        </w:rPr>
        <w:t xml:space="preserve"> </w:t>
      </w:r>
    </w:p>
    <w:p w:rsidR="005A7A79" w:rsidRPr="00072781" w:rsidRDefault="005A7A79" w:rsidP="005A7A79">
      <w:pPr>
        <w:rPr>
          <w:rFonts w:ascii="Times New Roman" w:hAnsi="Times New Roman" w:cs="Times New Roman"/>
          <w:sz w:val="28"/>
          <w:szCs w:val="28"/>
        </w:rPr>
      </w:pPr>
    </w:p>
    <w:p w:rsidR="005A7A79" w:rsidRPr="00072781" w:rsidRDefault="005A7A79" w:rsidP="005A7A79">
      <w:pPr>
        <w:rPr>
          <w:rFonts w:ascii="Times New Roman" w:hAnsi="Times New Roman" w:cs="Times New Roman"/>
          <w:sz w:val="28"/>
          <w:szCs w:val="28"/>
        </w:rPr>
      </w:pPr>
    </w:p>
    <w:p w:rsidR="005A7A79" w:rsidRDefault="005A7A79" w:rsidP="005A7A79"/>
    <w:p w:rsidR="005A7A79" w:rsidRPr="00F54924" w:rsidRDefault="005A7A79" w:rsidP="005A7A79">
      <w:pPr>
        <w:pStyle w:val="a3"/>
        <w:tabs>
          <w:tab w:val="left" w:pos="69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A7A79" w:rsidRPr="006A261F" w:rsidRDefault="005A7A79" w:rsidP="005A7A7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A79" w:rsidRPr="00F54924" w:rsidRDefault="005A7A79" w:rsidP="005A7A7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A7A79" w:rsidRPr="00AF29E8" w:rsidRDefault="005A7A79" w:rsidP="005A7A79">
      <w:pPr>
        <w:pStyle w:val="a3"/>
        <w:rPr>
          <w:rFonts w:ascii="Times New Roman" w:hAnsi="Times New Roman"/>
          <w:sz w:val="28"/>
          <w:szCs w:val="28"/>
        </w:rPr>
      </w:pPr>
    </w:p>
    <w:p w:rsidR="005A7A79" w:rsidRPr="00814E7B" w:rsidRDefault="005A7A79" w:rsidP="005A7A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6AE6" w:rsidRPr="005A7A79" w:rsidRDefault="00C16AE6" w:rsidP="005A7A79"/>
    <w:sectPr w:rsidR="00C16AE6" w:rsidRPr="005A7A79" w:rsidSect="0030027C">
      <w:headerReference w:type="default" r:id="rId15"/>
      <w:pgSz w:w="11906" w:h="16838"/>
      <w:pgMar w:top="1134" w:right="567" w:bottom="1134" w:left="1985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389" w:rsidRDefault="00327389">
      <w:r>
        <w:separator/>
      </w:r>
    </w:p>
  </w:endnote>
  <w:endnote w:type="continuationSeparator" w:id="0">
    <w:p w:rsidR="00327389" w:rsidRDefault="003273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389" w:rsidRDefault="00327389">
      <w:r>
        <w:separator/>
      </w:r>
    </w:p>
  </w:footnote>
  <w:footnote w:type="continuationSeparator" w:id="0">
    <w:p w:rsidR="00327389" w:rsidRDefault="003273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7C" w:rsidRDefault="0057631F">
    <w:pPr>
      <w:pStyle w:val="11"/>
      <w:jc w:val="center"/>
      <w:rPr>
        <w:rFonts w:ascii="Times New Roman" w:eastAsia="Times New Roman" w:hAnsi="Times New Roman" w:cs="Times New Roman"/>
        <w:kern w:val="0"/>
        <w:sz w:val="28"/>
        <w:szCs w:val="28"/>
        <w:lang w:eastAsia="ar-SA"/>
      </w:rPr>
    </w:pPr>
    <w:r>
      <w:rPr>
        <w:rFonts w:ascii="Times New Roman" w:eastAsia="Times New Roman" w:hAnsi="Times New Roman" w:cs="Times New Roman"/>
        <w:kern w:val="0"/>
        <w:sz w:val="28"/>
        <w:szCs w:val="28"/>
        <w:lang w:eastAsia="ar-SA"/>
      </w:rPr>
      <w:fldChar w:fldCharType="begin"/>
    </w:r>
    <w:r w:rsidR="0030027C">
      <w:rPr>
        <w:rFonts w:ascii="Times New Roman" w:eastAsia="Times New Roman" w:hAnsi="Times New Roman" w:cs="Times New Roman"/>
        <w:kern w:val="0"/>
        <w:sz w:val="28"/>
        <w:szCs w:val="28"/>
        <w:lang w:eastAsia="ar-SA"/>
      </w:rPr>
      <w:instrText>PAGE</w:instrText>
    </w:r>
    <w:r>
      <w:rPr>
        <w:rFonts w:ascii="Times New Roman" w:eastAsia="Times New Roman" w:hAnsi="Times New Roman" w:cs="Times New Roman"/>
        <w:kern w:val="0"/>
        <w:sz w:val="28"/>
        <w:szCs w:val="28"/>
        <w:lang w:eastAsia="ar-SA"/>
      </w:rPr>
      <w:fldChar w:fldCharType="separate"/>
    </w:r>
    <w:r w:rsidR="00C23AA6">
      <w:rPr>
        <w:rFonts w:ascii="Times New Roman" w:eastAsia="Times New Roman" w:hAnsi="Times New Roman" w:cs="Times New Roman"/>
        <w:noProof/>
        <w:kern w:val="0"/>
        <w:sz w:val="28"/>
        <w:szCs w:val="28"/>
        <w:lang w:eastAsia="ar-SA"/>
      </w:rPr>
      <w:t>46</w:t>
    </w:r>
    <w:r>
      <w:rPr>
        <w:rFonts w:ascii="Times New Roman" w:eastAsia="Times New Roman" w:hAnsi="Times New Roman" w:cs="Times New Roman"/>
        <w:kern w:val="0"/>
        <w:sz w:val="28"/>
        <w:szCs w:val="28"/>
        <w:lang w:eastAsia="ar-SA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3ED"/>
    <w:rsid w:val="000425FA"/>
    <w:rsid w:val="001243ED"/>
    <w:rsid w:val="00164461"/>
    <w:rsid w:val="00193A5E"/>
    <w:rsid w:val="0030027C"/>
    <w:rsid w:val="00327389"/>
    <w:rsid w:val="00425185"/>
    <w:rsid w:val="0057631F"/>
    <w:rsid w:val="005A7A79"/>
    <w:rsid w:val="006265D9"/>
    <w:rsid w:val="00831F2B"/>
    <w:rsid w:val="00C16AE6"/>
    <w:rsid w:val="00C23AA6"/>
    <w:rsid w:val="00C87A03"/>
    <w:rsid w:val="00DC4A45"/>
    <w:rsid w:val="00F22BF9"/>
    <w:rsid w:val="00F3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E6"/>
    <w:pPr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425F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C16AE6"/>
    <w:pPr>
      <w:widowControl w:val="0"/>
      <w:suppressAutoHyphens/>
      <w:spacing w:after="0" w:line="240" w:lineRule="auto"/>
    </w:pPr>
    <w:rPr>
      <w:rFonts w:ascii="Calibri" w:eastAsia="Calibri" w:hAnsi="Calibri" w:cs="Liberation Serif"/>
      <w:b/>
      <w:szCs w:val="20"/>
      <w:lang w:eastAsia="ar-SA" w:bidi="hi-IN"/>
    </w:rPr>
  </w:style>
  <w:style w:type="paragraph" w:customStyle="1" w:styleId="ConsPlusNormal">
    <w:name w:val="ConsPlusNormal"/>
    <w:qFormat/>
    <w:rsid w:val="00C16AE6"/>
    <w:pPr>
      <w:widowControl w:val="0"/>
      <w:suppressAutoHyphens/>
      <w:spacing w:after="0" w:line="240" w:lineRule="auto"/>
    </w:pPr>
    <w:rPr>
      <w:rFonts w:ascii="Calibri" w:eastAsia="Calibri" w:hAnsi="Calibri" w:cs="Liberation Serif"/>
      <w:szCs w:val="20"/>
      <w:lang w:eastAsia="ar-SA" w:bidi="hi-IN"/>
    </w:rPr>
  </w:style>
  <w:style w:type="paragraph" w:customStyle="1" w:styleId="11">
    <w:name w:val="Верхний колонтитул1"/>
    <w:basedOn w:val="a"/>
    <w:rsid w:val="00C16AE6"/>
    <w:pPr>
      <w:suppressLineNumbers/>
      <w:tabs>
        <w:tab w:val="center" w:pos="4819"/>
        <w:tab w:val="right" w:pos="9638"/>
      </w:tabs>
    </w:pPr>
  </w:style>
  <w:style w:type="character" w:customStyle="1" w:styleId="3f3f3f3f3f3f3f3f3f3f3f3f3f3f3f3f3f3f3f3f3f3f3f3f3f">
    <w:name w:val="Ц3fв3fе3fт3fо3fв3fо3fе3f в3fы3fд3fе3fл3fе3fн3fи3fе3f д3fл3fя3f Т3fе3fк3fс3fт3f"/>
    <w:qFormat/>
    <w:rsid w:val="00C16AE6"/>
  </w:style>
  <w:style w:type="paragraph" w:styleId="a3">
    <w:name w:val="No Spacing"/>
    <w:uiPriority w:val="99"/>
    <w:qFormat/>
    <w:rsid w:val="00C16AE6"/>
    <w:pPr>
      <w:suppressAutoHyphens/>
      <w:overflowPunct w:val="0"/>
      <w:spacing w:after="0" w:line="240" w:lineRule="auto"/>
    </w:pPr>
    <w:rPr>
      <w:rFonts w:ascii="Calibri" w:eastAsia="0" w:hAnsi="Calibri" w:cs="Liberation Serif"/>
      <w:lang w:eastAsia="ar-SA" w:bidi="hi-IN"/>
    </w:rPr>
  </w:style>
  <w:style w:type="character" w:styleId="a4">
    <w:name w:val="Hyperlink"/>
    <w:uiPriority w:val="99"/>
    <w:rsid w:val="00C16AE6"/>
    <w:rPr>
      <w:color w:val="0000FF"/>
      <w:u w:val="single"/>
    </w:rPr>
  </w:style>
  <w:style w:type="table" w:styleId="a5">
    <w:name w:val="Table Grid"/>
    <w:basedOn w:val="a1"/>
    <w:uiPriority w:val="39"/>
    <w:rsid w:val="00C87A03"/>
    <w:pPr>
      <w:suppressAutoHyphens/>
      <w:spacing w:after="0" w:line="240" w:lineRule="auto"/>
    </w:pPr>
    <w:rPr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F22BF9"/>
    <w:rPr>
      <w:i/>
      <w:iCs/>
    </w:rPr>
  </w:style>
  <w:style w:type="table" w:customStyle="1" w:styleId="2">
    <w:name w:val="Сетка таблицы2"/>
    <w:basedOn w:val="a1"/>
    <w:uiPriority w:val="59"/>
    <w:rsid w:val="000425FA"/>
    <w:pPr>
      <w:suppressAutoHyphens/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425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425FA"/>
    <w:pPr>
      <w:widowControl w:val="0"/>
      <w:autoSpaceDE w:val="0"/>
      <w:autoSpaceDN w:val="0"/>
      <w:adjustRightInd w:val="0"/>
      <w:jc w:val="both"/>
    </w:pPr>
    <w:rPr>
      <w:rFonts w:ascii="Times New Roman CYR" w:eastAsia="Times New Roman" w:hAnsi="Times New Roman CYR" w:cs="Times New Roman CYR"/>
      <w:kern w:val="0"/>
      <w:lang w:eastAsia="ru-RU" w:bidi="ar-SA"/>
    </w:rPr>
  </w:style>
  <w:style w:type="paragraph" w:customStyle="1" w:styleId="a8">
    <w:name w:val="Прижатый влево"/>
    <w:basedOn w:val="a"/>
    <w:next w:val="a"/>
    <w:uiPriority w:val="99"/>
    <w:rsid w:val="000425FA"/>
    <w:pPr>
      <w:widowControl w:val="0"/>
      <w:autoSpaceDE w:val="0"/>
      <w:autoSpaceDN w:val="0"/>
      <w:adjustRightInd w:val="0"/>
    </w:pPr>
    <w:rPr>
      <w:rFonts w:ascii="Times New Roman CYR" w:eastAsia="Times New Roman" w:hAnsi="Times New Roman CYR" w:cs="Times New Roman CYR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40584F7C5C2559EABA2242017ED5CE939ECCBEEC3F1AF15BE5A3291560CB78553FA3EB581D91E7B91F9F10CE96DCA1C855yFJ" TargetMode="External"/><Relationship Id="rId13" Type="http://schemas.openxmlformats.org/officeDocument/2006/relationships/hyperlink" Target="consultantplus://offline/ref=E4FFA57A5DD36BCD4694022BF52A96E4D938C658E9E775953319DCB1A42786E05C52CDC5345D7E8561D7AC1619FAA04B3ECFFC0262BB9B8E8E69BB33C0dB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40584F7C5C2559EABA3C4F17128AC497909AB3E83913AE05B7A57E4A30CD2D157FA5BE0958C7EDB812D54188DDD3A3CC401D18C4927B165Ey7J" TargetMode="External"/><Relationship Id="rId12" Type="http://schemas.openxmlformats.org/officeDocument/2006/relationships/hyperlink" Target="consultantplus://offline/ref=FA40584F7C5C2559EABA2242017ED5CE939ECCBEEC3F1AF15BE5A3291560CB78553FA3EB581D91E7B91F9F10CE96DCA1C855yFJ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40584F7C5C2559EABA3C4F17128AC4979290BAED3913AE05B7A57E4A30CD2D157FA5BE0959C5EBBC12D54188DDD3A3CC401D18C4927B165Ey7J" TargetMode="External"/><Relationship Id="rId11" Type="http://schemas.openxmlformats.org/officeDocument/2006/relationships/hyperlink" Target="consultantplus://offline/ref=D66E7230B82C33E10A1E6D2966A98D5A55E6D830B47077A95E2A97E380A63174C799A4ABB571A8B5AE4A289668390C4A67O1fCO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66E7230B82C33E10A1E732470C5D25053ED833EBD757EF6007891B4DFF6372195D9FAF2E634E3B8AB5534966DO2f7O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A40584F7C5C2559EABA2242017ED5CE939ECCBEEC301EFD5CE5A3291560CB78553FA3EB4A1DC9EBBB198118CF838AF08E0B1018DC8E7B16F8B18A0F59y2J" TargetMode="External"/><Relationship Id="rId14" Type="http://schemas.openxmlformats.org/officeDocument/2006/relationships/hyperlink" Target="consultantplus://offline/ref=E4FFA57A5DD36BCD4694022BF52A96E4D938C658E9E775953319DCB1A42786E05C52CDC5345D7E8561D7AC1619FAA04B3ECFFC0262BB9B8E8E69BB33C0d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17044</Words>
  <Characters>97156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Юленька</dc:creator>
  <cp:lastModifiedBy>user1</cp:lastModifiedBy>
  <cp:revision>2</cp:revision>
  <dcterms:created xsi:type="dcterms:W3CDTF">2023-06-06T07:53:00Z</dcterms:created>
  <dcterms:modified xsi:type="dcterms:W3CDTF">2023-06-06T07:53:00Z</dcterms:modified>
</cp:coreProperties>
</file>